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93" w:rsidRPr="00391515" w:rsidRDefault="00BF3993" w:rsidP="00BF3993">
      <w:pPr>
        <w:jc w:val="center"/>
        <w:rPr>
          <w:b/>
          <w:color w:val="333333"/>
          <w:lang w:val="es-PR"/>
        </w:rPr>
      </w:pPr>
      <w:r w:rsidRPr="00391515">
        <w:rPr>
          <w:b/>
          <w:color w:val="333333"/>
          <w:lang w:val="es-PR"/>
        </w:rPr>
        <w:t>UNIVERSIDAD DE PUERTO RICO</w:t>
      </w:r>
    </w:p>
    <w:p w:rsidR="00BF3993" w:rsidRPr="00391515" w:rsidRDefault="00BF3993" w:rsidP="00BF3993">
      <w:pPr>
        <w:jc w:val="center"/>
        <w:rPr>
          <w:b/>
          <w:color w:val="333333"/>
          <w:lang w:val="es-PR"/>
        </w:rPr>
      </w:pPr>
      <w:r w:rsidRPr="00391515">
        <w:rPr>
          <w:b/>
          <w:color w:val="333333"/>
          <w:lang w:val="es-PR"/>
        </w:rPr>
        <w:t>RECINTO DE RÍO PIEDRAS</w:t>
      </w:r>
    </w:p>
    <w:p w:rsidR="00BF3993" w:rsidRPr="00391515" w:rsidRDefault="00BF3993" w:rsidP="00BF3993">
      <w:pPr>
        <w:jc w:val="center"/>
        <w:rPr>
          <w:b/>
          <w:color w:val="333333"/>
          <w:lang w:val="es-PR"/>
        </w:rPr>
      </w:pPr>
      <w:r w:rsidRPr="00391515">
        <w:rPr>
          <w:b/>
          <w:color w:val="333333"/>
          <w:lang w:val="es-PR"/>
        </w:rPr>
        <w:t>FACULTAD DE ADMINISTRACIÓN DE EMPRESAS</w:t>
      </w:r>
    </w:p>
    <w:p w:rsidR="00BF3993" w:rsidRPr="00391515" w:rsidRDefault="00BF3993" w:rsidP="00BF3993">
      <w:pPr>
        <w:jc w:val="center"/>
        <w:rPr>
          <w:b/>
          <w:color w:val="333333"/>
          <w:lang w:val="es-PR"/>
        </w:rPr>
      </w:pPr>
      <w:r w:rsidRPr="00391515">
        <w:rPr>
          <w:b/>
          <w:color w:val="333333"/>
          <w:lang w:val="es-PR"/>
        </w:rPr>
        <w:t>DEPARTAMENTO DE CONTABILIDAD</w:t>
      </w:r>
    </w:p>
    <w:p w:rsidR="00BF3993" w:rsidRPr="00391515" w:rsidRDefault="00BF3993" w:rsidP="00BF3993">
      <w:pPr>
        <w:jc w:val="center"/>
        <w:rPr>
          <w:b/>
          <w:color w:val="333333"/>
          <w:lang w:val="es-PR"/>
        </w:rPr>
      </w:pPr>
    </w:p>
    <w:p w:rsidR="00BF3993" w:rsidRPr="00391515" w:rsidRDefault="00BF3993" w:rsidP="00BF3993">
      <w:pPr>
        <w:jc w:val="center"/>
        <w:rPr>
          <w:b/>
          <w:color w:val="333333"/>
          <w:lang w:val="es-PR"/>
        </w:rPr>
      </w:pPr>
    </w:p>
    <w:p w:rsidR="00BF3993" w:rsidRPr="00391515" w:rsidRDefault="00BF3993" w:rsidP="00BF3993">
      <w:pPr>
        <w:rPr>
          <w:b/>
          <w:color w:val="333333"/>
          <w:lang w:val="es-PR"/>
        </w:rPr>
      </w:pPr>
      <w:r w:rsidRPr="00391515">
        <w:rPr>
          <w:b/>
          <w:color w:val="333333"/>
          <w:lang w:val="es-PR"/>
        </w:rPr>
        <w:t xml:space="preserve">TÍTULO </w:t>
      </w:r>
    </w:p>
    <w:p w:rsidR="00BF3993" w:rsidRPr="00391515" w:rsidRDefault="00BF3993" w:rsidP="00BF3993">
      <w:pPr>
        <w:rPr>
          <w:bCs/>
          <w:color w:val="333333"/>
          <w:lang w:val="es-ES"/>
        </w:rPr>
      </w:pPr>
      <w:r w:rsidRPr="00391515">
        <w:rPr>
          <w:color w:val="333333"/>
          <w:lang w:val="es-PR"/>
        </w:rPr>
        <w:tab/>
      </w:r>
      <w:r w:rsidRPr="00391515">
        <w:rPr>
          <w:bCs/>
          <w:color w:val="333333"/>
          <w:lang w:val="es-ES"/>
        </w:rPr>
        <w:t>Contabilidad Gerencial</w:t>
      </w:r>
    </w:p>
    <w:p w:rsidR="00BF3993" w:rsidRPr="00391515" w:rsidRDefault="00BF3993" w:rsidP="00BF3993">
      <w:pPr>
        <w:rPr>
          <w:color w:val="333333"/>
          <w:lang w:val="es-PR"/>
        </w:rPr>
      </w:pPr>
    </w:p>
    <w:p w:rsidR="00BF3993" w:rsidRPr="00391515" w:rsidRDefault="00BF3993" w:rsidP="00BF3993">
      <w:pPr>
        <w:autoSpaceDE w:val="0"/>
        <w:autoSpaceDN w:val="0"/>
        <w:adjustRightInd w:val="0"/>
        <w:rPr>
          <w:b/>
          <w:color w:val="333333"/>
          <w:lang w:val="es-PR"/>
        </w:rPr>
      </w:pPr>
      <w:r w:rsidRPr="00391515">
        <w:rPr>
          <w:b/>
          <w:color w:val="333333"/>
          <w:lang w:val="es-PR"/>
        </w:rPr>
        <w:t>C</w:t>
      </w:r>
      <w:r w:rsidRPr="00391515">
        <w:rPr>
          <w:b/>
          <w:color w:val="333333"/>
          <w:lang w:val="es-ES"/>
        </w:rPr>
        <w:t>Ó</w:t>
      </w:r>
      <w:r w:rsidRPr="00391515">
        <w:rPr>
          <w:b/>
          <w:color w:val="333333"/>
          <w:lang w:val="es-PR"/>
        </w:rPr>
        <w:t>DIGO</w:t>
      </w:r>
    </w:p>
    <w:p w:rsidR="00BF3993" w:rsidRPr="00391515" w:rsidRDefault="00BF3993" w:rsidP="00BF3993">
      <w:pPr>
        <w:rPr>
          <w:color w:val="333333"/>
          <w:lang w:val="es-PR"/>
        </w:rPr>
      </w:pPr>
      <w:r w:rsidRPr="00391515">
        <w:rPr>
          <w:b/>
          <w:color w:val="333333"/>
          <w:lang w:val="es-PR"/>
        </w:rPr>
        <w:tab/>
      </w:r>
      <w:r w:rsidRPr="00391515">
        <w:rPr>
          <w:color w:val="333333"/>
          <w:lang w:val="es-PR"/>
        </w:rPr>
        <w:t>CONT 4006</w:t>
      </w:r>
    </w:p>
    <w:p w:rsidR="00BF3993" w:rsidRPr="00391515" w:rsidRDefault="00BF3993" w:rsidP="00BF3993">
      <w:pPr>
        <w:rPr>
          <w:color w:val="333333"/>
          <w:lang w:val="es-PR"/>
        </w:rPr>
      </w:pPr>
    </w:p>
    <w:p w:rsidR="00BF3993" w:rsidRPr="00391515" w:rsidRDefault="00BF3993" w:rsidP="00BF3993">
      <w:pPr>
        <w:rPr>
          <w:b/>
          <w:color w:val="333333"/>
          <w:lang w:val="es-PR"/>
        </w:rPr>
      </w:pPr>
      <w:r w:rsidRPr="00391515">
        <w:rPr>
          <w:b/>
          <w:color w:val="333333"/>
          <w:lang w:val="es-PR"/>
        </w:rPr>
        <w:t>HORAS/CRÉDITO</w:t>
      </w:r>
    </w:p>
    <w:p w:rsidR="00BF3993" w:rsidRPr="00391515" w:rsidRDefault="00BF3993" w:rsidP="00BF3993">
      <w:pPr>
        <w:rPr>
          <w:color w:val="333333"/>
          <w:lang w:val="es-PR"/>
        </w:rPr>
      </w:pPr>
      <w:r w:rsidRPr="00391515">
        <w:rPr>
          <w:b/>
          <w:color w:val="333333"/>
          <w:lang w:val="es-PR"/>
        </w:rPr>
        <w:tab/>
      </w:r>
      <w:r w:rsidRPr="00391515">
        <w:rPr>
          <w:color w:val="333333"/>
          <w:lang w:val="es-PR"/>
        </w:rPr>
        <w:t>Tres horas/crédito</w:t>
      </w:r>
    </w:p>
    <w:p w:rsidR="00BF3993" w:rsidRPr="00391515" w:rsidRDefault="00BF3993" w:rsidP="00BF3993">
      <w:pPr>
        <w:rPr>
          <w:b/>
          <w:color w:val="333333"/>
          <w:lang w:val="es-PR"/>
        </w:rPr>
      </w:pPr>
    </w:p>
    <w:p w:rsidR="00BF3993" w:rsidRPr="00391515" w:rsidRDefault="00BF3993" w:rsidP="00BF3993">
      <w:pPr>
        <w:rPr>
          <w:b/>
          <w:color w:val="333333"/>
          <w:lang w:val="es-PR"/>
        </w:rPr>
      </w:pPr>
      <w:r w:rsidRPr="00391515">
        <w:rPr>
          <w:b/>
          <w:color w:val="333333"/>
          <w:lang w:val="es-PR"/>
        </w:rPr>
        <w:t>PRERREQUISITO</w:t>
      </w:r>
      <w:r w:rsidRPr="00391515">
        <w:rPr>
          <w:b/>
          <w:color w:val="333333"/>
          <w:lang w:val="es-PR"/>
        </w:rPr>
        <w:tab/>
      </w:r>
      <w:r w:rsidRPr="00391515">
        <w:rPr>
          <w:b/>
          <w:color w:val="333333"/>
          <w:lang w:val="es-PR"/>
        </w:rPr>
        <w:tab/>
      </w:r>
      <w:r w:rsidRPr="00391515">
        <w:rPr>
          <w:b/>
          <w:color w:val="333333"/>
          <w:lang w:val="es-PR"/>
        </w:rPr>
        <w:tab/>
      </w:r>
      <w:r w:rsidRPr="00391515">
        <w:rPr>
          <w:b/>
          <w:color w:val="333333"/>
          <w:lang w:val="es-PR"/>
        </w:rPr>
        <w:tab/>
      </w:r>
      <w:r w:rsidRPr="00391515">
        <w:rPr>
          <w:b/>
          <w:color w:val="333333"/>
          <w:lang w:val="es-PR"/>
        </w:rPr>
        <w:tab/>
      </w:r>
    </w:p>
    <w:p w:rsidR="00BF3993" w:rsidRPr="00391515" w:rsidRDefault="00BF3993" w:rsidP="00BF3993">
      <w:pPr>
        <w:pStyle w:val="BodyText3"/>
        <w:rPr>
          <w:b w:val="0"/>
          <w:color w:val="333333"/>
          <w:sz w:val="24"/>
          <w:szCs w:val="24"/>
          <w:lang w:val="es-PR"/>
        </w:rPr>
      </w:pPr>
      <w:r w:rsidRPr="00391515">
        <w:rPr>
          <w:color w:val="333333"/>
          <w:sz w:val="24"/>
          <w:szCs w:val="24"/>
          <w:lang w:val="es-PR"/>
        </w:rPr>
        <w:tab/>
      </w:r>
      <w:r w:rsidRPr="00391515">
        <w:rPr>
          <w:b w:val="0"/>
          <w:color w:val="333333"/>
          <w:sz w:val="24"/>
          <w:szCs w:val="24"/>
          <w:lang w:val="es-PR"/>
        </w:rPr>
        <w:t>Introducción a los fundamentos de contabilidad II (CONT 3106)</w:t>
      </w:r>
    </w:p>
    <w:p w:rsidR="00BF3993" w:rsidRPr="00391515" w:rsidRDefault="00BF3993" w:rsidP="00BF3993">
      <w:pPr>
        <w:rPr>
          <w:b/>
          <w:color w:val="333333"/>
          <w:lang w:val="es-PR"/>
        </w:rPr>
      </w:pPr>
    </w:p>
    <w:p w:rsidR="00BF3993" w:rsidRPr="00391515" w:rsidRDefault="00BF3993" w:rsidP="00BF3993">
      <w:pPr>
        <w:jc w:val="both"/>
        <w:rPr>
          <w:b/>
          <w:color w:val="333333"/>
          <w:lang w:val="es-PR"/>
        </w:rPr>
      </w:pPr>
    </w:p>
    <w:p w:rsidR="00BF3993" w:rsidRPr="00391515" w:rsidRDefault="00BF3993" w:rsidP="00BF3993">
      <w:pPr>
        <w:jc w:val="both"/>
        <w:rPr>
          <w:b/>
          <w:color w:val="333333"/>
          <w:lang w:val="es-PR"/>
        </w:rPr>
      </w:pPr>
      <w:r w:rsidRPr="00391515">
        <w:rPr>
          <w:b/>
          <w:color w:val="333333"/>
          <w:lang w:val="es-PR"/>
        </w:rPr>
        <w:t>DESCRIPCIÓN</w:t>
      </w:r>
    </w:p>
    <w:p w:rsidR="00BF3993" w:rsidRPr="00391515" w:rsidRDefault="00BF3993" w:rsidP="00BF3993">
      <w:pPr>
        <w:jc w:val="both"/>
        <w:rPr>
          <w:color w:val="333333"/>
          <w:lang w:val="es-PR"/>
        </w:rPr>
      </w:pPr>
    </w:p>
    <w:p w:rsidR="007D4D0D" w:rsidRPr="00EE2575" w:rsidRDefault="00227B9C" w:rsidP="00854130">
      <w:pPr>
        <w:autoSpaceDE w:val="0"/>
        <w:autoSpaceDN w:val="0"/>
        <w:adjustRightInd w:val="0"/>
        <w:ind w:firstLine="720"/>
        <w:jc w:val="both"/>
        <w:rPr>
          <w:b/>
          <w:lang w:val="es-ES"/>
        </w:rPr>
      </w:pPr>
      <w:r w:rsidRPr="00227B9C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es-PR"/>
        </w:rPr>
        <w:t>Estudio del uso de la información contable para la creación sostenible de valor en una organización. Análisis del impacto que tienen la información de costos y otra información gerencial en la toma de decisiones estratégicas, tácticas y operacionales, en la conducta de la gerencia y en el desempeño de una organización.</w:t>
      </w:r>
      <w:r w:rsidR="00962E2C">
        <w:rPr>
          <w:b/>
          <w:color w:val="333333"/>
          <w:lang w:val="es-PR"/>
        </w:rPr>
        <w:t xml:space="preserve"> </w:t>
      </w:r>
      <w:r w:rsidR="007D4D0D" w:rsidRPr="00EE2575">
        <w:rPr>
          <w:b/>
          <w:lang w:val="es-PR"/>
        </w:rPr>
        <w:t>(Descripción tomada del Catálogo de Cursos de la UPR, Recinto de Río Piedras)</w:t>
      </w:r>
      <w:r w:rsidR="007D4D0D">
        <w:rPr>
          <w:b/>
          <w:lang w:val="es-PR"/>
        </w:rPr>
        <w:t>.</w:t>
      </w:r>
    </w:p>
    <w:p w:rsidR="00BF3993" w:rsidRPr="00391515" w:rsidRDefault="00BF3993" w:rsidP="00BF3993">
      <w:pPr>
        <w:rPr>
          <w:b/>
          <w:color w:val="333333"/>
          <w:lang w:val="es-PR"/>
        </w:rPr>
      </w:pPr>
    </w:p>
    <w:p w:rsidR="00227B9C" w:rsidRPr="005D27DB" w:rsidRDefault="00227B9C" w:rsidP="00227B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b/>
          <w:spacing w:val="-3"/>
          <w:lang w:val="es-PR"/>
        </w:rPr>
      </w:pPr>
      <w:r w:rsidRPr="005D27DB">
        <w:rPr>
          <w:b/>
          <w:spacing w:val="-3"/>
          <w:lang w:val="es-PR"/>
        </w:rPr>
        <w:t>PROFESOR/HORAS DE OFICINA</w:t>
      </w:r>
    </w:p>
    <w:p w:rsidR="00227B9C" w:rsidRPr="005D27DB" w:rsidRDefault="00227B9C" w:rsidP="00227B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b/>
          <w:spacing w:val="-3"/>
          <w:lang w:val="es-PR"/>
        </w:rPr>
      </w:pPr>
      <w:r w:rsidRPr="005D27DB">
        <w:rPr>
          <w:b/>
          <w:spacing w:val="-3"/>
          <w:lang w:val="es-PR"/>
        </w:rPr>
        <w:tab/>
        <w:t xml:space="preserve">  </w:t>
      </w:r>
      <w:r w:rsidRPr="005D27DB">
        <w:rPr>
          <w:b/>
          <w:spacing w:val="-3"/>
          <w:lang w:val="es-PR"/>
        </w:rPr>
        <w:tab/>
      </w:r>
    </w:p>
    <w:p w:rsidR="00227B9C" w:rsidRPr="005D27DB" w:rsidRDefault="00227B9C" w:rsidP="00227B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b/>
          <w:spacing w:val="-3"/>
          <w:lang w:val="es-PR"/>
        </w:rPr>
      </w:pPr>
      <w:r w:rsidRPr="005D27DB">
        <w:rPr>
          <w:b/>
          <w:spacing w:val="-3"/>
          <w:lang w:val="es-PR"/>
        </w:rPr>
        <w:tab/>
      </w:r>
      <w:r w:rsidRPr="005D27DB">
        <w:rPr>
          <w:b/>
          <w:lang w:val="es-PR"/>
        </w:rPr>
        <w:t>Juan Carlos Alicea, Ph. D., CPA, CIA, CMA</w:t>
      </w:r>
    </w:p>
    <w:p w:rsidR="00227B9C" w:rsidRPr="00351963" w:rsidRDefault="00227B9C" w:rsidP="00227B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b/>
          <w:spacing w:val="-3"/>
          <w:lang w:val="es-PR"/>
        </w:rPr>
      </w:pPr>
      <w:r w:rsidRPr="005D27DB">
        <w:rPr>
          <w:b/>
          <w:spacing w:val="-3"/>
          <w:lang w:val="es-PR"/>
        </w:rPr>
        <w:tab/>
      </w:r>
      <w:r w:rsidRPr="00351963">
        <w:rPr>
          <w:b/>
          <w:spacing w:val="-3"/>
          <w:lang w:val="es-PR"/>
        </w:rPr>
        <w:t>L</w:t>
      </w:r>
      <w:r>
        <w:rPr>
          <w:b/>
          <w:spacing w:val="-3"/>
          <w:lang w:val="es-PR"/>
        </w:rPr>
        <w:t>W 7:00-8:30 AM, 12M-1 PM, 4:00-4:30 PM</w:t>
      </w:r>
      <w:r w:rsidRPr="00351963">
        <w:rPr>
          <w:b/>
          <w:spacing w:val="-3"/>
          <w:lang w:val="es-PR"/>
        </w:rPr>
        <w:t xml:space="preserve"> </w:t>
      </w:r>
    </w:p>
    <w:p w:rsidR="00227B9C" w:rsidRDefault="00227B9C" w:rsidP="00227B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spacing w:val="-3"/>
          <w:lang w:val="es-PR"/>
        </w:rPr>
      </w:pPr>
      <w:r w:rsidRPr="00351963">
        <w:rPr>
          <w:b/>
          <w:spacing w:val="-3"/>
          <w:lang w:val="es-PR"/>
        </w:rPr>
        <w:tab/>
      </w:r>
      <w:r w:rsidRPr="005D27DB">
        <w:rPr>
          <w:spacing w:val="-3"/>
          <w:lang w:val="es-PR"/>
        </w:rPr>
        <w:t>Departamento de Contabilidad, AMO-300, Tel.: 764-0000</w:t>
      </w:r>
      <w:r>
        <w:rPr>
          <w:spacing w:val="-3"/>
          <w:lang w:val="es-PR"/>
        </w:rPr>
        <w:t xml:space="preserve"> </w:t>
      </w:r>
      <w:r w:rsidRPr="005D27DB">
        <w:rPr>
          <w:spacing w:val="-3"/>
          <w:lang w:val="es-PR"/>
        </w:rPr>
        <w:t xml:space="preserve">ext. </w:t>
      </w:r>
      <w:r>
        <w:rPr>
          <w:spacing w:val="-3"/>
          <w:lang w:val="es-PR"/>
        </w:rPr>
        <w:t xml:space="preserve">87226; </w:t>
      </w:r>
    </w:p>
    <w:p w:rsidR="00227B9C" w:rsidRDefault="00227B9C" w:rsidP="00227B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spacing w:val="-3"/>
          <w:lang w:val="es-PR"/>
        </w:rPr>
      </w:pPr>
      <w:r>
        <w:rPr>
          <w:spacing w:val="-3"/>
          <w:lang w:val="es-PR"/>
        </w:rPr>
        <w:tab/>
        <w:t>(787) 632-7829 (cel.)</w:t>
      </w:r>
    </w:p>
    <w:p w:rsidR="00227B9C" w:rsidRPr="00351963" w:rsidRDefault="00227B9C" w:rsidP="00227B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lang w:val="es-PR"/>
        </w:rPr>
      </w:pPr>
      <w:r>
        <w:rPr>
          <w:spacing w:val="-3"/>
          <w:lang w:val="es-PR"/>
        </w:rPr>
        <w:tab/>
      </w:r>
      <w:hyperlink r:id="rId7" w:history="1">
        <w:r w:rsidRPr="00FB0D6A">
          <w:rPr>
            <w:rStyle w:val="Hyperlink"/>
            <w:spacing w:val="-3"/>
            <w:lang w:val="es-PR"/>
          </w:rPr>
          <w:t>juan.alicea12@uprrp.edu</w:t>
        </w:r>
      </w:hyperlink>
      <w:r w:rsidRPr="00351963">
        <w:rPr>
          <w:spacing w:val="-3"/>
          <w:lang w:val="es-PR"/>
        </w:rPr>
        <w:t xml:space="preserve">, </w:t>
      </w:r>
      <w:hyperlink r:id="rId8" w:history="1">
        <w:r w:rsidRPr="00351963">
          <w:rPr>
            <w:rStyle w:val="Hyperlink"/>
            <w:spacing w:val="-3"/>
            <w:lang w:val="es-PR"/>
          </w:rPr>
          <w:t>jcaribs@gmail.com</w:t>
        </w:r>
      </w:hyperlink>
    </w:p>
    <w:p w:rsidR="00227B9C" w:rsidRPr="00351963" w:rsidRDefault="00227B9C" w:rsidP="00227B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lang w:val="es-PR"/>
        </w:rPr>
      </w:pPr>
    </w:p>
    <w:p w:rsidR="00BF3993" w:rsidRPr="00391515" w:rsidRDefault="00BF3993" w:rsidP="00BF3993">
      <w:pPr>
        <w:rPr>
          <w:b/>
          <w:color w:val="333333"/>
          <w:lang w:val="es-PR"/>
        </w:rPr>
      </w:pPr>
    </w:p>
    <w:p w:rsidR="00BF3993" w:rsidRPr="00391515" w:rsidRDefault="00BF3993" w:rsidP="00BF3993">
      <w:pPr>
        <w:rPr>
          <w:b/>
          <w:color w:val="333333"/>
          <w:lang w:val="es-PR"/>
        </w:rPr>
      </w:pPr>
      <w:r w:rsidRPr="00391515">
        <w:rPr>
          <w:b/>
          <w:color w:val="333333"/>
          <w:lang w:val="es-PR"/>
        </w:rPr>
        <w:t>OBJETIVOS GENERALES</w:t>
      </w:r>
    </w:p>
    <w:p w:rsidR="00BF3993" w:rsidRPr="00391515" w:rsidRDefault="00BF3993" w:rsidP="00BF3993">
      <w:pPr>
        <w:rPr>
          <w:b/>
          <w:color w:val="333333"/>
          <w:lang w:val="es-PR"/>
        </w:rPr>
      </w:pPr>
    </w:p>
    <w:p w:rsidR="00BF3993" w:rsidRPr="00391515" w:rsidRDefault="00BF3993" w:rsidP="00BF3993">
      <w:pPr>
        <w:rPr>
          <w:b/>
          <w:color w:val="333333"/>
          <w:lang w:val="es-PR"/>
        </w:rPr>
      </w:pPr>
      <w:r w:rsidRPr="00391515">
        <w:rPr>
          <w:b/>
          <w:color w:val="333333"/>
          <w:lang w:val="es-PR"/>
        </w:rPr>
        <w:t>A través del curso los estudiantes</w:t>
      </w:r>
    </w:p>
    <w:p w:rsidR="00BF3993" w:rsidRPr="00391515" w:rsidRDefault="00BF3993" w:rsidP="00BF3993">
      <w:pPr>
        <w:rPr>
          <w:b/>
          <w:color w:val="333333"/>
          <w:lang w:val="es-PR"/>
        </w:rPr>
      </w:pPr>
    </w:p>
    <w:p w:rsidR="00BF3993" w:rsidRPr="00391515" w:rsidRDefault="00BF3993" w:rsidP="00BF3993">
      <w:pPr>
        <w:numPr>
          <w:ilvl w:val="0"/>
          <w:numId w:val="1"/>
        </w:numPr>
        <w:jc w:val="both"/>
        <w:rPr>
          <w:color w:val="333333"/>
          <w:lang w:val="es-ES_tradnl"/>
        </w:rPr>
      </w:pPr>
      <w:r w:rsidRPr="00391515">
        <w:rPr>
          <w:color w:val="333333"/>
          <w:lang w:val="es-PR"/>
        </w:rPr>
        <w:t xml:space="preserve">Prepararán informes especiales que les servirán para identificar los diversos tipos de información que necesitan clientes externos e internos </w:t>
      </w:r>
      <w:r w:rsidR="00990673" w:rsidRPr="00391515">
        <w:rPr>
          <w:color w:val="333333"/>
          <w:lang w:val="es-PR"/>
        </w:rPr>
        <w:t xml:space="preserve">y que se </w:t>
      </w:r>
      <w:r w:rsidRPr="00391515">
        <w:rPr>
          <w:color w:val="333333"/>
          <w:lang w:val="es-PR"/>
        </w:rPr>
        <w:t>relaciona</w:t>
      </w:r>
      <w:r w:rsidR="00990673" w:rsidRPr="00391515">
        <w:rPr>
          <w:color w:val="333333"/>
          <w:lang w:val="es-PR"/>
        </w:rPr>
        <w:t>n</w:t>
      </w:r>
      <w:r w:rsidRPr="00391515">
        <w:rPr>
          <w:color w:val="333333"/>
          <w:lang w:val="es-PR"/>
        </w:rPr>
        <w:t xml:space="preserve"> con los costos </w:t>
      </w:r>
      <w:r w:rsidRPr="00391515">
        <w:rPr>
          <w:color w:val="333333"/>
          <w:lang w:val="es-ES_tradnl"/>
        </w:rPr>
        <w:t>y la importancia de estos en la toma de decisiones.</w:t>
      </w:r>
    </w:p>
    <w:p w:rsidR="00BF3993" w:rsidRPr="00391515" w:rsidRDefault="00BF3993" w:rsidP="00BF3993">
      <w:pPr>
        <w:ind w:left="360"/>
        <w:jc w:val="both"/>
        <w:rPr>
          <w:color w:val="333333"/>
          <w:lang w:val="es-ES_tradnl"/>
        </w:rPr>
      </w:pPr>
    </w:p>
    <w:p w:rsidR="00BF3993" w:rsidRPr="00391515" w:rsidRDefault="00BF3993" w:rsidP="00BF3993">
      <w:pPr>
        <w:pStyle w:val="Title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color w:val="333333"/>
          <w:sz w:val="24"/>
          <w:szCs w:val="24"/>
          <w:lang w:val="es-PR"/>
        </w:rPr>
      </w:pPr>
      <w:r w:rsidRPr="00391515">
        <w:rPr>
          <w:rFonts w:ascii="Times New Roman" w:hAnsi="Times New Roman"/>
          <w:b w:val="0"/>
          <w:bCs/>
          <w:color w:val="333333"/>
          <w:sz w:val="24"/>
          <w:szCs w:val="24"/>
          <w:lang w:val="es-PR"/>
        </w:rPr>
        <w:t>Demostrarán que tiene las destrezas para identificar problemas y recopilar información pertinente para hallar alternativas de solución a problemas no estructurados.</w:t>
      </w:r>
    </w:p>
    <w:p w:rsidR="00BF3993" w:rsidRPr="00391515" w:rsidRDefault="00BF3993" w:rsidP="00BF3993">
      <w:pPr>
        <w:pStyle w:val="Title"/>
        <w:spacing w:before="0" w:after="0"/>
        <w:jc w:val="both"/>
        <w:rPr>
          <w:rFonts w:ascii="Times New Roman" w:hAnsi="Times New Roman"/>
          <w:b w:val="0"/>
          <w:bCs/>
          <w:color w:val="333333"/>
          <w:sz w:val="24"/>
          <w:szCs w:val="24"/>
          <w:lang w:val="es-PR"/>
        </w:rPr>
      </w:pPr>
    </w:p>
    <w:p w:rsidR="00BF3993" w:rsidRPr="00391515" w:rsidRDefault="00BF3993" w:rsidP="00BF3993">
      <w:pPr>
        <w:pStyle w:val="Title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color w:val="333333"/>
          <w:sz w:val="24"/>
          <w:szCs w:val="24"/>
          <w:lang w:val="es-ES_tradnl"/>
        </w:rPr>
      </w:pPr>
      <w:r w:rsidRPr="00391515">
        <w:rPr>
          <w:rFonts w:ascii="Times New Roman" w:hAnsi="Times New Roman"/>
          <w:b w:val="0"/>
          <w:bCs/>
          <w:color w:val="333333"/>
          <w:sz w:val="24"/>
          <w:szCs w:val="24"/>
          <w:lang w:val="es-PR"/>
        </w:rPr>
        <w:t>Discriminarán a favor de decisiones con un alto sentido ético y de responsabilidad pública y profesional.</w:t>
      </w:r>
    </w:p>
    <w:p w:rsidR="00BF3993" w:rsidRPr="00391515" w:rsidRDefault="00BF3993" w:rsidP="00BF3993">
      <w:pPr>
        <w:pStyle w:val="Title"/>
        <w:spacing w:before="0" w:after="0"/>
        <w:jc w:val="both"/>
        <w:rPr>
          <w:rFonts w:ascii="Times New Roman" w:hAnsi="Times New Roman"/>
          <w:b w:val="0"/>
          <w:color w:val="333333"/>
          <w:sz w:val="24"/>
          <w:szCs w:val="24"/>
          <w:lang w:val="es-ES"/>
        </w:rPr>
      </w:pPr>
    </w:p>
    <w:p w:rsidR="00BF3993" w:rsidRPr="00391515" w:rsidRDefault="00801BC6" w:rsidP="00BF3993">
      <w:pPr>
        <w:pStyle w:val="Title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color w:val="333333"/>
          <w:sz w:val="24"/>
          <w:szCs w:val="24"/>
          <w:lang w:val="es-ES_tradnl"/>
        </w:rPr>
      </w:pPr>
      <w:r>
        <w:rPr>
          <w:rFonts w:ascii="Times New Roman" w:hAnsi="Times New Roman"/>
          <w:b w:val="0"/>
          <w:color w:val="333333"/>
          <w:sz w:val="24"/>
          <w:szCs w:val="24"/>
          <w:lang w:val="es-ES"/>
        </w:rPr>
        <w:t xml:space="preserve">Se </w:t>
      </w:r>
      <w:r w:rsidR="003B7E4B">
        <w:rPr>
          <w:rFonts w:ascii="Times New Roman" w:hAnsi="Times New Roman"/>
          <w:b w:val="0"/>
          <w:color w:val="333333"/>
          <w:sz w:val="24"/>
          <w:szCs w:val="24"/>
          <w:lang w:val="es-ES"/>
        </w:rPr>
        <w:t>comunicarán</w:t>
      </w:r>
      <w:r>
        <w:rPr>
          <w:rFonts w:ascii="Times New Roman" w:hAnsi="Times New Roman"/>
          <w:b w:val="0"/>
          <w:color w:val="333333"/>
          <w:sz w:val="24"/>
          <w:szCs w:val="24"/>
          <w:lang w:val="es-ES"/>
        </w:rPr>
        <w:t xml:space="preserve"> por escrito a tenor con </w:t>
      </w:r>
      <w:r w:rsidR="003B7E4B">
        <w:rPr>
          <w:rFonts w:ascii="Times New Roman" w:hAnsi="Times New Roman"/>
          <w:b w:val="0"/>
          <w:color w:val="333333"/>
          <w:sz w:val="24"/>
          <w:szCs w:val="24"/>
          <w:lang w:val="es-ES"/>
        </w:rPr>
        <w:t>las</w:t>
      </w:r>
      <w:r>
        <w:rPr>
          <w:rFonts w:ascii="Times New Roman" w:hAnsi="Times New Roman"/>
          <w:b w:val="0"/>
          <w:color w:val="333333"/>
          <w:sz w:val="24"/>
          <w:szCs w:val="24"/>
          <w:lang w:val="es-ES"/>
        </w:rPr>
        <w:t xml:space="preserve"> exigencias de la profesión.</w:t>
      </w:r>
    </w:p>
    <w:p w:rsidR="00BF3993" w:rsidRPr="00391515" w:rsidRDefault="00BF3993" w:rsidP="00BF3993">
      <w:pPr>
        <w:pStyle w:val="ListParagraph"/>
        <w:jc w:val="both"/>
        <w:rPr>
          <w:color w:val="333333"/>
          <w:lang w:val="es-PR"/>
        </w:rPr>
      </w:pPr>
    </w:p>
    <w:p w:rsidR="00BF3993" w:rsidRPr="00391515" w:rsidRDefault="00BF3993" w:rsidP="00BF3993">
      <w:pPr>
        <w:pStyle w:val="Title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/>
          <w:color w:val="333333"/>
          <w:sz w:val="24"/>
          <w:szCs w:val="24"/>
          <w:lang w:val="es-PR"/>
        </w:rPr>
      </w:pPr>
      <w:r w:rsidRPr="00391515">
        <w:rPr>
          <w:rFonts w:ascii="Times New Roman" w:hAnsi="Times New Roman"/>
          <w:b w:val="0"/>
          <w:color w:val="333333"/>
          <w:sz w:val="24"/>
          <w:szCs w:val="24"/>
          <w:lang w:val="es-PR"/>
        </w:rPr>
        <w:t>Trabajarán con hojas electrónicas de cómputos u otras herramientas de productividad que les permitirán conocer como diseñar aplicaciones y sistemas de costos.</w:t>
      </w:r>
    </w:p>
    <w:p w:rsidR="00BF3993" w:rsidRPr="00391515" w:rsidRDefault="00BF3993" w:rsidP="00BF3993">
      <w:pPr>
        <w:pStyle w:val="Title"/>
        <w:spacing w:before="0" w:after="0"/>
        <w:jc w:val="both"/>
        <w:rPr>
          <w:rFonts w:ascii="Times New Roman" w:hAnsi="Times New Roman"/>
          <w:b w:val="0"/>
          <w:bCs/>
          <w:color w:val="333333"/>
          <w:sz w:val="24"/>
          <w:szCs w:val="24"/>
          <w:lang w:val="es-PR"/>
        </w:rPr>
      </w:pPr>
    </w:p>
    <w:p w:rsidR="00BF3993" w:rsidRPr="00391515" w:rsidRDefault="00BF3993" w:rsidP="00BF3993">
      <w:pPr>
        <w:pStyle w:val="Title"/>
        <w:spacing w:before="0" w:after="0"/>
        <w:jc w:val="both"/>
        <w:rPr>
          <w:rFonts w:ascii="Times New Roman" w:hAnsi="Times New Roman"/>
          <w:b w:val="0"/>
          <w:bCs/>
          <w:color w:val="333333"/>
          <w:sz w:val="24"/>
          <w:szCs w:val="24"/>
          <w:lang w:val="es-PR"/>
        </w:rPr>
      </w:pPr>
    </w:p>
    <w:p w:rsidR="003B7E4B" w:rsidRPr="003B7E4B" w:rsidRDefault="003B7E4B" w:rsidP="003B7E4B">
      <w:pPr>
        <w:jc w:val="center"/>
        <w:rPr>
          <w:b/>
          <w:i/>
          <w:sz w:val="22"/>
          <w:szCs w:val="22"/>
          <w:lang w:val="es-PR"/>
        </w:rPr>
      </w:pPr>
      <w:r w:rsidRPr="003B7E4B">
        <w:rPr>
          <w:b/>
          <w:i/>
          <w:sz w:val="22"/>
          <w:szCs w:val="22"/>
          <w:lang w:val="es-PR"/>
        </w:rPr>
        <w:t>Misión</w:t>
      </w:r>
    </w:p>
    <w:p w:rsidR="003B7E4B" w:rsidRPr="003B7E4B" w:rsidRDefault="003B7E4B" w:rsidP="003B7E4B">
      <w:pPr>
        <w:jc w:val="center"/>
        <w:rPr>
          <w:b/>
          <w:i/>
          <w:sz w:val="22"/>
          <w:szCs w:val="22"/>
          <w:lang w:val="es-PR"/>
        </w:rPr>
      </w:pPr>
      <w:r w:rsidRPr="003B7E4B">
        <w:rPr>
          <w:b/>
          <w:i/>
          <w:sz w:val="22"/>
          <w:szCs w:val="22"/>
          <w:lang w:val="es-PR"/>
        </w:rPr>
        <w:t xml:space="preserve">Desarrollar líderes profesionales y académicos, mediante una educación de excelencia </w:t>
      </w:r>
    </w:p>
    <w:p w:rsidR="003B7E4B" w:rsidRPr="003B7E4B" w:rsidRDefault="003B7E4B" w:rsidP="003B7E4B">
      <w:pPr>
        <w:jc w:val="center"/>
        <w:rPr>
          <w:b/>
          <w:i/>
          <w:sz w:val="22"/>
          <w:szCs w:val="22"/>
          <w:lang w:val="es-PR"/>
        </w:rPr>
      </w:pPr>
      <w:r w:rsidRPr="003B7E4B">
        <w:rPr>
          <w:b/>
          <w:i/>
          <w:sz w:val="22"/>
          <w:szCs w:val="22"/>
          <w:lang w:val="es-PR"/>
        </w:rPr>
        <w:t>e iniciativas de investigación que les prepare para servir en el contexto empresarial.</w:t>
      </w:r>
    </w:p>
    <w:p w:rsidR="003B7E4B" w:rsidRPr="00F1702C" w:rsidRDefault="003B7E4B" w:rsidP="003B7E4B">
      <w:pPr>
        <w:pStyle w:val="Footer"/>
        <w:rPr>
          <w:lang w:val="es-PR"/>
        </w:rPr>
      </w:pPr>
    </w:p>
    <w:p w:rsidR="00BF3993" w:rsidRPr="00391515" w:rsidRDefault="00BF3993" w:rsidP="00BF3993">
      <w:pPr>
        <w:rPr>
          <w:b/>
          <w:color w:val="333333"/>
          <w:lang w:val="es-PR"/>
        </w:rPr>
      </w:pPr>
      <w:r w:rsidRPr="00391515">
        <w:rPr>
          <w:b/>
          <w:color w:val="333333"/>
          <w:lang w:val="es-PR"/>
        </w:rPr>
        <w:lastRenderedPageBreak/>
        <w:t>BOSQUEJO DE CONTENIDO Y DISTRIBUCION DE TIEMPO</w:t>
      </w:r>
    </w:p>
    <w:p w:rsidR="00BF3993" w:rsidRPr="00391515" w:rsidRDefault="00BF3993" w:rsidP="00BF3993">
      <w:pPr>
        <w:rPr>
          <w:b/>
          <w:color w:val="333333"/>
          <w:lang w:val="es-P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37"/>
        <w:gridCol w:w="1890"/>
        <w:gridCol w:w="2723"/>
      </w:tblGrid>
      <w:tr w:rsidR="00BF3993" w:rsidRPr="00391515" w:rsidTr="00C5676A">
        <w:tc>
          <w:tcPr>
            <w:tcW w:w="4068" w:type="dxa"/>
          </w:tcPr>
          <w:p w:rsidR="00BF3993" w:rsidRPr="00391515" w:rsidRDefault="00BF3993" w:rsidP="00385C87">
            <w:pPr>
              <w:rPr>
                <w:b/>
                <w:color w:val="333333"/>
                <w:lang w:val="es-PR"/>
              </w:rPr>
            </w:pPr>
            <w:r w:rsidRPr="00391515">
              <w:rPr>
                <w:b/>
                <w:color w:val="333333"/>
                <w:lang w:val="es-PR"/>
              </w:rPr>
              <w:t>Temas</w:t>
            </w:r>
          </w:p>
        </w:tc>
        <w:tc>
          <w:tcPr>
            <w:tcW w:w="1237" w:type="dxa"/>
          </w:tcPr>
          <w:p w:rsidR="00BF3993" w:rsidRPr="00391515" w:rsidRDefault="00BF3993" w:rsidP="00385C87">
            <w:pPr>
              <w:rPr>
                <w:b/>
                <w:color w:val="333333"/>
                <w:lang w:val="es-PR"/>
              </w:rPr>
            </w:pPr>
            <w:r w:rsidRPr="00391515">
              <w:rPr>
                <w:b/>
                <w:color w:val="333333"/>
                <w:lang w:val="es-PR"/>
              </w:rPr>
              <w:t>Horas</w:t>
            </w:r>
          </w:p>
        </w:tc>
        <w:tc>
          <w:tcPr>
            <w:tcW w:w="1890" w:type="dxa"/>
          </w:tcPr>
          <w:p w:rsidR="00BF3993" w:rsidRPr="00391515" w:rsidRDefault="00BF3993" w:rsidP="00385C87">
            <w:pPr>
              <w:rPr>
                <w:b/>
                <w:color w:val="333333"/>
                <w:lang w:val="es-PR"/>
              </w:rPr>
            </w:pPr>
            <w:r w:rsidRPr="00391515">
              <w:rPr>
                <w:b/>
                <w:color w:val="333333"/>
                <w:lang w:val="es-PR"/>
              </w:rPr>
              <w:t>Capítulos</w:t>
            </w:r>
          </w:p>
        </w:tc>
        <w:tc>
          <w:tcPr>
            <w:tcW w:w="2723" w:type="dxa"/>
          </w:tcPr>
          <w:p w:rsidR="00BF3993" w:rsidRPr="00391515" w:rsidRDefault="00BF3993" w:rsidP="00385C87">
            <w:pPr>
              <w:rPr>
                <w:b/>
                <w:color w:val="333333"/>
                <w:lang w:val="es-PR"/>
              </w:rPr>
            </w:pPr>
            <w:r w:rsidRPr="00391515">
              <w:rPr>
                <w:b/>
                <w:color w:val="333333"/>
                <w:lang w:val="es-PR"/>
              </w:rPr>
              <w:t>Asignación</w:t>
            </w:r>
          </w:p>
        </w:tc>
      </w:tr>
      <w:tr w:rsidR="00C5676A" w:rsidRPr="00391515" w:rsidTr="00C5676A">
        <w:tc>
          <w:tcPr>
            <w:tcW w:w="4068" w:type="dxa"/>
          </w:tcPr>
          <w:p w:rsidR="00C5676A" w:rsidRPr="00391515" w:rsidRDefault="00C5676A" w:rsidP="00C5676A">
            <w:pPr>
              <w:rPr>
                <w:b/>
                <w:color w:val="333333"/>
                <w:lang w:val="es-PR"/>
              </w:rPr>
            </w:pPr>
            <w:r w:rsidRPr="00391515">
              <w:rPr>
                <w:b/>
                <w:color w:val="333333"/>
                <w:lang w:val="es-PR"/>
              </w:rPr>
              <w:t>I. Introducción</w:t>
            </w:r>
          </w:p>
          <w:p w:rsidR="00C5676A" w:rsidRPr="00391515" w:rsidRDefault="00C5676A" w:rsidP="00C5676A">
            <w:pPr>
              <w:rPr>
                <w:color w:val="333333"/>
                <w:lang w:val="es-PR"/>
              </w:rPr>
            </w:pPr>
            <w:r w:rsidRPr="00391515">
              <w:rPr>
                <w:color w:val="333333"/>
                <w:lang w:val="es-PR"/>
              </w:rPr>
              <w:t xml:space="preserve">    A. Objetivos y requisitos del curso</w:t>
            </w:r>
          </w:p>
          <w:p w:rsidR="00C5676A" w:rsidRPr="00391515" w:rsidRDefault="00C5676A" w:rsidP="00C5676A">
            <w:pPr>
              <w:rPr>
                <w:color w:val="333333"/>
                <w:lang w:val="es-PR"/>
              </w:rPr>
            </w:pPr>
            <w:r w:rsidRPr="00391515">
              <w:rPr>
                <w:color w:val="333333"/>
                <w:lang w:val="es-PR"/>
              </w:rPr>
              <w:t xml:space="preserve">    B. Normas y métodos de evaluación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PR"/>
              </w:rPr>
            </w:pPr>
          </w:p>
        </w:tc>
        <w:tc>
          <w:tcPr>
            <w:tcW w:w="1237" w:type="dxa"/>
          </w:tcPr>
          <w:p w:rsidR="00C5676A" w:rsidRPr="005D27DB" w:rsidRDefault="00C5676A" w:rsidP="00C5676A">
            <w:pPr>
              <w:jc w:val="right"/>
              <w:rPr>
                <w:b/>
                <w:lang w:val="es-PR"/>
              </w:rPr>
            </w:pPr>
            <w:r>
              <w:rPr>
                <w:b/>
                <w:lang w:val="es-PR"/>
              </w:rPr>
              <w:t>14/1/19</w:t>
            </w:r>
          </w:p>
        </w:tc>
        <w:tc>
          <w:tcPr>
            <w:tcW w:w="1890" w:type="dxa"/>
          </w:tcPr>
          <w:p w:rsidR="00C5676A" w:rsidRPr="00391515" w:rsidRDefault="00C5676A" w:rsidP="00C5676A">
            <w:pPr>
              <w:rPr>
                <w:b/>
                <w:color w:val="333333"/>
                <w:lang w:val="es-PR"/>
              </w:rPr>
            </w:pPr>
          </w:p>
        </w:tc>
        <w:tc>
          <w:tcPr>
            <w:tcW w:w="2723" w:type="dxa"/>
          </w:tcPr>
          <w:p w:rsidR="00C5676A" w:rsidRPr="00391515" w:rsidRDefault="00C5676A" w:rsidP="00C5676A">
            <w:pPr>
              <w:rPr>
                <w:b/>
                <w:color w:val="333333"/>
                <w:lang w:val="es-PR"/>
              </w:rPr>
            </w:pPr>
          </w:p>
        </w:tc>
      </w:tr>
      <w:tr w:rsidR="00C5676A" w:rsidRPr="00391515" w:rsidTr="00C5676A">
        <w:tc>
          <w:tcPr>
            <w:tcW w:w="4068" w:type="dxa"/>
          </w:tcPr>
          <w:p w:rsidR="00C5676A" w:rsidRPr="00391515" w:rsidRDefault="00C5676A" w:rsidP="00C5676A">
            <w:pPr>
              <w:jc w:val="both"/>
              <w:rPr>
                <w:b/>
                <w:color w:val="333333"/>
                <w:lang w:val="es-MX"/>
              </w:rPr>
            </w:pPr>
            <w:r w:rsidRPr="00391515">
              <w:rPr>
                <w:b/>
                <w:color w:val="333333"/>
                <w:lang w:val="es-ES"/>
              </w:rPr>
              <w:t>II.</w:t>
            </w:r>
            <w:r w:rsidRPr="00391515">
              <w:rPr>
                <w:color w:val="333333"/>
                <w:lang w:val="es-ES"/>
              </w:rPr>
              <w:t xml:space="preserve"> </w:t>
            </w:r>
            <w:r w:rsidRPr="00391515">
              <w:rPr>
                <w:b/>
                <w:color w:val="333333"/>
                <w:lang w:val="es-ES_tradnl"/>
              </w:rPr>
              <w:t xml:space="preserve">La Contabilidad de costos como instrumento gerencial 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_tradnl"/>
              </w:rPr>
            </w:pPr>
          </w:p>
          <w:p w:rsidR="00C5676A" w:rsidRPr="00391515" w:rsidRDefault="00C5676A" w:rsidP="00C5676A">
            <w:pPr>
              <w:rPr>
                <w:color w:val="333333"/>
                <w:lang w:val="es-ES_tradnl"/>
              </w:rPr>
            </w:pPr>
            <w:r w:rsidRPr="00391515">
              <w:rPr>
                <w:color w:val="333333"/>
                <w:lang w:val="es-ES_tradnl"/>
              </w:rPr>
              <w:t>Función del contador gerencial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color w:val="333333"/>
                <w:lang w:val="es-ES_tradnl"/>
              </w:rPr>
              <w:t>Código de ética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</w:tc>
        <w:tc>
          <w:tcPr>
            <w:tcW w:w="1237" w:type="dxa"/>
          </w:tcPr>
          <w:p w:rsidR="00C5676A" w:rsidRDefault="00C5676A" w:rsidP="00C5676A">
            <w:pPr>
              <w:jc w:val="right"/>
              <w:rPr>
                <w:b/>
                <w:lang w:val="es-PR"/>
              </w:rPr>
            </w:pPr>
            <w:r>
              <w:rPr>
                <w:b/>
                <w:lang w:val="es-PR"/>
              </w:rPr>
              <w:t>16/1/19</w:t>
            </w:r>
          </w:p>
          <w:p w:rsidR="00C5676A" w:rsidRPr="005D27DB" w:rsidRDefault="00C5676A" w:rsidP="00C5676A">
            <w:pPr>
              <w:jc w:val="right"/>
              <w:rPr>
                <w:b/>
                <w:lang w:val="es-PR"/>
              </w:rPr>
            </w:pPr>
            <w:r>
              <w:rPr>
                <w:b/>
                <w:lang w:val="es-PR"/>
              </w:rPr>
              <w:t>23/1/19</w:t>
            </w:r>
          </w:p>
          <w:p w:rsidR="00C5676A" w:rsidRPr="005D27DB" w:rsidRDefault="00C5676A" w:rsidP="00C5676A">
            <w:pPr>
              <w:jc w:val="right"/>
              <w:rPr>
                <w:b/>
                <w:lang w:val="es-PR"/>
              </w:rPr>
            </w:pPr>
          </w:p>
        </w:tc>
        <w:tc>
          <w:tcPr>
            <w:tcW w:w="1890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>Cap.  1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</w:tc>
        <w:tc>
          <w:tcPr>
            <w:tcW w:w="2723" w:type="dxa"/>
          </w:tcPr>
          <w:p w:rsidR="00C5676A" w:rsidRPr="00B86DBC" w:rsidRDefault="00C5676A" w:rsidP="00C5676A">
            <w:pPr>
              <w:rPr>
                <w:color w:val="333333"/>
                <w:lang w:val="es-ES"/>
              </w:rPr>
            </w:pPr>
            <w:r w:rsidRPr="00B86DBC">
              <w:rPr>
                <w:color w:val="333333"/>
                <w:lang w:val="es-ES"/>
              </w:rPr>
              <w:t xml:space="preserve">E1-25, </w:t>
            </w:r>
            <w:r w:rsidRPr="00B86DBC">
              <w:rPr>
                <w:b/>
                <w:color w:val="333333"/>
                <w:lang w:val="es-ES"/>
              </w:rPr>
              <w:t>P1-31(E)</w:t>
            </w:r>
          </w:p>
        </w:tc>
      </w:tr>
      <w:tr w:rsidR="00C5676A" w:rsidRPr="00391515" w:rsidTr="00C5676A">
        <w:tc>
          <w:tcPr>
            <w:tcW w:w="4068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>III. Terminología de costos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  <w:p w:rsidR="00C5676A" w:rsidRPr="00391515" w:rsidRDefault="00C5676A" w:rsidP="00C5676A">
            <w:pPr>
              <w:numPr>
                <w:ilvl w:val="0"/>
                <w:numId w:val="2"/>
              </w:numPr>
              <w:rPr>
                <w:color w:val="333333"/>
                <w:lang w:val="es-ES"/>
              </w:rPr>
            </w:pPr>
            <w:r w:rsidRPr="00391515">
              <w:rPr>
                <w:color w:val="333333"/>
                <w:lang w:val="es-ES"/>
              </w:rPr>
              <w:t>Tipos de costos</w:t>
            </w:r>
          </w:p>
          <w:p w:rsidR="00C5676A" w:rsidRPr="00391515" w:rsidRDefault="00C5676A" w:rsidP="00C5676A">
            <w:pPr>
              <w:numPr>
                <w:ilvl w:val="0"/>
                <w:numId w:val="2"/>
              </w:numPr>
              <w:rPr>
                <w:color w:val="333333"/>
                <w:lang w:val="es-ES"/>
              </w:rPr>
            </w:pPr>
            <w:r w:rsidRPr="00391515">
              <w:rPr>
                <w:color w:val="333333"/>
                <w:lang w:val="es-ES"/>
              </w:rPr>
              <w:t>Acumulación y asignación de costos</w:t>
            </w:r>
          </w:p>
          <w:p w:rsidR="00C5676A" w:rsidRPr="00391515" w:rsidRDefault="00C5676A" w:rsidP="00C5676A">
            <w:pPr>
              <w:numPr>
                <w:ilvl w:val="0"/>
                <w:numId w:val="2"/>
              </w:numPr>
              <w:rPr>
                <w:color w:val="333333"/>
                <w:lang w:val="es-ES"/>
              </w:rPr>
            </w:pPr>
            <w:r w:rsidRPr="00391515">
              <w:rPr>
                <w:color w:val="333333"/>
                <w:lang w:val="es-ES"/>
              </w:rPr>
              <w:t>Informes especiales</w:t>
            </w:r>
          </w:p>
          <w:p w:rsidR="00C5676A" w:rsidRPr="00391515" w:rsidRDefault="00C5676A" w:rsidP="00C5676A">
            <w:pPr>
              <w:numPr>
                <w:ilvl w:val="0"/>
                <w:numId w:val="2"/>
              </w:numPr>
              <w:rPr>
                <w:color w:val="333333"/>
                <w:lang w:val="es-ES"/>
              </w:rPr>
            </w:pPr>
            <w:r w:rsidRPr="00391515">
              <w:rPr>
                <w:color w:val="333333"/>
                <w:lang w:val="es-ES"/>
              </w:rPr>
              <w:t>Costos indirectos- asignación</w:t>
            </w:r>
          </w:p>
          <w:p w:rsidR="00C5676A" w:rsidRPr="00391515" w:rsidRDefault="00C5676A" w:rsidP="00C5676A">
            <w:pPr>
              <w:ind w:left="360"/>
              <w:rPr>
                <w:b/>
                <w:color w:val="333333"/>
                <w:lang w:val="es-ES"/>
              </w:rPr>
            </w:pPr>
          </w:p>
        </w:tc>
        <w:tc>
          <w:tcPr>
            <w:tcW w:w="1237" w:type="dxa"/>
          </w:tcPr>
          <w:p w:rsidR="00C5676A" w:rsidRDefault="00C5676A" w:rsidP="00C5676A">
            <w:pPr>
              <w:jc w:val="right"/>
              <w:rPr>
                <w:b/>
                <w:lang w:val="es-PR"/>
              </w:rPr>
            </w:pPr>
            <w:r>
              <w:rPr>
                <w:b/>
                <w:lang w:val="es-PR"/>
              </w:rPr>
              <w:t>28/1/19</w:t>
            </w:r>
          </w:p>
          <w:p w:rsidR="00C5676A" w:rsidRPr="005D27DB" w:rsidRDefault="00C5676A" w:rsidP="00C5676A">
            <w:pPr>
              <w:jc w:val="right"/>
              <w:rPr>
                <w:b/>
                <w:lang w:val="es-PR"/>
              </w:rPr>
            </w:pPr>
            <w:r>
              <w:rPr>
                <w:b/>
                <w:lang w:val="es-PR"/>
              </w:rPr>
              <w:t>4/2/19</w:t>
            </w:r>
          </w:p>
        </w:tc>
        <w:tc>
          <w:tcPr>
            <w:tcW w:w="1890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 xml:space="preserve">Cap. 2, 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>Cap. 6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</w:tc>
        <w:tc>
          <w:tcPr>
            <w:tcW w:w="2723" w:type="dxa"/>
          </w:tcPr>
          <w:p w:rsidR="00C5676A" w:rsidRPr="00B86DBC" w:rsidRDefault="00C5676A" w:rsidP="00C5676A">
            <w:pPr>
              <w:rPr>
                <w:color w:val="333333"/>
                <w:lang w:val="es-PR"/>
              </w:rPr>
            </w:pPr>
            <w:r w:rsidRPr="00B86DBC">
              <w:rPr>
                <w:color w:val="333333"/>
              </w:rPr>
              <w:t xml:space="preserve">P2-39, P2-41, </w:t>
            </w:r>
            <w:r w:rsidRPr="00B86DBC">
              <w:rPr>
                <w:color w:val="333333"/>
                <w:lang w:val="es-PR"/>
              </w:rPr>
              <w:t xml:space="preserve">P2-43, </w:t>
            </w:r>
          </w:p>
          <w:p w:rsidR="00C5676A" w:rsidRPr="00B86DBC" w:rsidRDefault="00C5676A" w:rsidP="00C5676A">
            <w:pPr>
              <w:rPr>
                <w:b/>
                <w:color w:val="333333"/>
                <w:lang w:val="es-PR"/>
              </w:rPr>
            </w:pPr>
            <w:r w:rsidRPr="00B86DBC">
              <w:rPr>
                <w:color w:val="333333"/>
                <w:lang w:val="es-PR"/>
              </w:rPr>
              <w:t xml:space="preserve">P2-45, P2-53, </w:t>
            </w:r>
            <w:r w:rsidRPr="00B86DBC">
              <w:rPr>
                <w:b/>
                <w:color w:val="333333"/>
                <w:lang w:val="es-PR"/>
              </w:rPr>
              <w:t xml:space="preserve">E6-34(X), </w:t>
            </w:r>
          </w:p>
          <w:p w:rsidR="00C5676A" w:rsidRPr="00B86DBC" w:rsidRDefault="00C5676A" w:rsidP="00C5676A">
            <w:pPr>
              <w:rPr>
                <w:color w:val="333333"/>
                <w:lang w:val="es-PR"/>
              </w:rPr>
            </w:pPr>
            <w:r w:rsidRPr="00B86DBC">
              <w:rPr>
                <w:b/>
                <w:color w:val="333333"/>
                <w:lang w:val="es-PR"/>
              </w:rPr>
              <w:t>P6-41(R)</w:t>
            </w:r>
            <w:r w:rsidRPr="00B86DBC">
              <w:rPr>
                <w:color w:val="333333"/>
                <w:lang w:val="es-PR"/>
              </w:rPr>
              <w:t xml:space="preserve">  </w:t>
            </w:r>
          </w:p>
        </w:tc>
      </w:tr>
      <w:tr w:rsidR="00C5676A" w:rsidRPr="00391515" w:rsidTr="00C5676A">
        <w:tc>
          <w:tcPr>
            <w:tcW w:w="4068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>IV. Análisis de costos- corto plazo</w:t>
            </w:r>
          </w:p>
          <w:p w:rsidR="00C5676A" w:rsidRPr="00391515" w:rsidRDefault="00C5676A" w:rsidP="00C5676A">
            <w:pPr>
              <w:rPr>
                <w:color w:val="333333"/>
                <w:lang w:val="es-ES"/>
              </w:rPr>
            </w:pPr>
          </w:p>
          <w:p w:rsidR="00C5676A" w:rsidRPr="00391515" w:rsidRDefault="00C5676A" w:rsidP="00C5676A">
            <w:pPr>
              <w:numPr>
                <w:ilvl w:val="0"/>
                <w:numId w:val="4"/>
              </w:numPr>
              <w:rPr>
                <w:color w:val="333333"/>
                <w:lang w:val="es-PR"/>
              </w:rPr>
            </w:pPr>
            <w:r w:rsidRPr="00391515">
              <w:rPr>
                <w:color w:val="333333"/>
                <w:lang w:val="es-ES_tradnl"/>
              </w:rPr>
              <w:t>Análisis de costo-volumen-ganancia</w:t>
            </w:r>
          </w:p>
          <w:p w:rsidR="00C5676A" w:rsidRPr="00391515" w:rsidRDefault="00C5676A" w:rsidP="00C5676A">
            <w:pPr>
              <w:numPr>
                <w:ilvl w:val="0"/>
                <w:numId w:val="4"/>
              </w:numPr>
              <w:rPr>
                <w:color w:val="333333"/>
                <w:lang w:val="es-PR"/>
              </w:rPr>
            </w:pPr>
            <w:r w:rsidRPr="00391515">
              <w:rPr>
                <w:color w:val="333333"/>
                <w:lang w:val="es-PR"/>
              </w:rPr>
              <w:t>Análisis diferencial: Impacto de los costos en toma de decisiones en el corto plazo</w:t>
            </w:r>
          </w:p>
          <w:p w:rsidR="00C5676A" w:rsidRPr="00391515" w:rsidRDefault="00C5676A" w:rsidP="00C5676A">
            <w:pPr>
              <w:numPr>
                <w:ilvl w:val="0"/>
                <w:numId w:val="4"/>
              </w:numPr>
              <w:rPr>
                <w:color w:val="333333"/>
                <w:lang w:val="es-PR"/>
              </w:rPr>
            </w:pPr>
            <w:r w:rsidRPr="00391515">
              <w:rPr>
                <w:color w:val="333333"/>
                <w:lang w:val="es-PR"/>
              </w:rPr>
              <w:t>Relación entre costos y precios</w:t>
            </w:r>
          </w:p>
          <w:p w:rsidR="00C5676A" w:rsidRPr="00391515" w:rsidRDefault="00C5676A" w:rsidP="00C5676A">
            <w:pPr>
              <w:ind w:left="360"/>
              <w:rPr>
                <w:b/>
                <w:color w:val="333333"/>
                <w:lang w:val="es-ES"/>
              </w:rPr>
            </w:pP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</w:tc>
        <w:tc>
          <w:tcPr>
            <w:tcW w:w="1237" w:type="dxa"/>
          </w:tcPr>
          <w:p w:rsidR="00C5676A" w:rsidRDefault="00C5676A" w:rsidP="00C5676A">
            <w:pPr>
              <w:jc w:val="right"/>
              <w:rPr>
                <w:b/>
                <w:lang w:val="es-PR"/>
              </w:rPr>
            </w:pPr>
            <w:r>
              <w:rPr>
                <w:b/>
                <w:lang w:val="es-PR"/>
              </w:rPr>
              <w:t>6/2/19</w:t>
            </w:r>
          </w:p>
          <w:p w:rsidR="00C5676A" w:rsidRDefault="00C5676A" w:rsidP="00C5676A">
            <w:pPr>
              <w:jc w:val="right"/>
              <w:rPr>
                <w:b/>
                <w:lang w:val="es-PR"/>
              </w:rPr>
            </w:pPr>
            <w:r>
              <w:rPr>
                <w:b/>
                <w:lang w:val="es-PR"/>
              </w:rPr>
              <w:t>11/2/19</w:t>
            </w:r>
          </w:p>
          <w:p w:rsidR="00C5676A" w:rsidRDefault="00C5676A" w:rsidP="00C5676A">
            <w:pPr>
              <w:jc w:val="right"/>
              <w:rPr>
                <w:b/>
                <w:lang w:val="es-PR"/>
              </w:rPr>
            </w:pPr>
            <w:r>
              <w:rPr>
                <w:b/>
                <w:lang w:val="es-PR"/>
              </w:rPr>
              <w:t>13/2/19</w:t>
            </w:r>
          </w:p>
          <w:p w:rsidR="00C5676A" w:rsidRDefault="00C5676A" w:rsidP="00C5676A">
            <w:pPr>
              <w:jc w:val="right"/>
              <w:rPr>
                <w:b/>
                <w:lang w:val="es-PR"/>
              </w:rPr>
            </w:pPr>
            <w:r>
              <w:rPr>
                <w:b/>
                <w:lang w:val="es-PR"/>
              </w:rPr>
              <w:t xml:space="preserve">    </w:t>
            </w:r>
            <w:r>
              <w:rPr>
                <w:b/>
                <w:lang w:val="es-PR"/>
              </w:rPr>
              <w:t>18/2/19</w:t>
            </w:r>
          </w:p>
          <w:p w:rsidR="00C5676A" w:rsidRPr="00391515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r>
              <w:rPr>
                <w:b/>
                <w:lang w:val="es-PR"/>
              </w:rPr>
              <w:t>20/2/19</w:t>
            </w:r>
          </w:p>
        </w:tc>
        <w:tc>
          <w:tcPr>
            <w:tcW w:w="1890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>Cap. 7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>Cap. 14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>Cap. 15</w:t>
            </w:r>
          </w:p>
        </w:tc>
        <w:tc>
          <w:tcPr>
            <w:tcW w:w="2723" w:type="dxa"/>
          </w:tcPr>
          <w:p w:rsidR="00C5676A" w:rsidRPr="00B86DBC" w:rsidRDefault="00C5676A" w:rsidP="00C5676A">
            <w:pPr>
              <w:rPr>
                <w:color w:val="333333"/>
                <w:lang w:val="es-ES"/>
              </w:rPr>
            </w:pPr>
            <w:r w:rsidRPr="00B86DBC">
              <w:rPr>
                <w:color w:val="333333"/>
                <w:lang w:val="es-ES"/>
              </w:rPr>
              <w:t xml:space="preserve">E7-28, E7-29, </w:t>
            </w:r>
            <w:r w:rsidRPr="00B86DBC">
              <w:rPr>
                <w:b/>
                <w:color w:val="333333"/>
                <w:lang w:val="es-ES"/>
              </w:rPr>
              <w:t>P7-35(X),</w:t>
            </w:r>
            <w:r w:rsidRPr="00B86DBC">
              <w:rPr>
                <w:color w:val="333333"/>
                <w:lang w:val="es-ES"/>
              </w:rPr>
              <w:t xml:space="preserve"> </w:t>
            </w:r>
          </w:p>
          <w:p w:rsidR="00C5676A" w:rsidRPr="00B86DBC" w:rsidRDefault="00C5676A" w:rsidP="00C5676A">
            <w:pPr>
              <w:rPr>
                <w:color w:val="333333"/>
                <w:lang w:val="es-ES"/>
              </w:rPr>
            </w:pPr>
            <w:r w:rsidRPr="00B86DBC">
              <w:rPr>
                <w:color w:val="333333"/>
                <w:lang w:val="es-ES"/>
              </w:rPr>
              <w:t xml:space="preserve">P7-40, P7-46, P7-51, </w:t>
            </w:r>
          </w:p>
          <w:p w:rsidR="00C5676A" w:rsidRPr="00B86DBC" w:rsidRDefault="00C5676A" w:rsidP="00C5676A">
            <w:pPr>
              <w:rPr>
                <w:color w:val="333333"/>
                <w:lang w:val="es-ES"/>
              </w:rPr>
            </w:pPr>
            <w:r w:rsidRPr="00B86DBC">
              <w:rPr>
                <w:b/>
                <w:color w:val="333333"/>
                <w:lang w:val="es-ES"/>
              </w:rPr>
              <w:t>E14-33(R)</w:t>
            </w:r>
            <w:r w:rsidRPr="00B86DBC">
              <w:rPr>
                <w:color w:val="333333"/>
                <w:lang w:val="es-ES"/>
              </w:rPr>
              <w:t xml:space="preserve">, P14-44, P14-46, P14-47, </w:t>
            </w:r>
            <w:r w:rsidRPr="00B86DBC">
              <w:rPr>
                <w:b/>
                <w:color w:val="333333"/>
                <w:lang w:val="es-ES"/>
              </w:rPr>
              <w:t>P14-56(E)</w:t>
            </w:r>
            <w:r w:rsidRPr="00B86DBC">
              <w:rPr>
                <w:color w:val="333333"/>
                <w:lang w:val="es-ES"/>
              </w:rPr>
              <w:t xml:space="preserve">, E15-35, </w:t>
            </w:r>
          </w:p>
          <w:p w:rsidR="00C5676A" w:rsidRPr="00B86DBC" w:rsidRDefault="00C5676A" w:rsidP="00C5676A">
            <w:pPr>
              <w:rPr>
                <w:color w:val="333333"/>
                <w:lang w:val="es-ES"/>
              </w:rPr>
            </w:pPr>
            <w:r w:rsidRPr="00B86DBC">
              <w:rPr>
                <w:color w:val="333333"/>
                <w:lang w:val="es-ES"/>
              </w:rPr>
              <w:t>P15-41</w:t>
            </w:r>
          </w:p>
          <w:p w:rsidR="00C5676A" w:rsidRPr="00B86DBC" w:rsidRDefault="00C5676A" w:rsidP="00C5676A">
            <w:pPr>
              <w:rPr>
                <w:color w:val="333333"/>
                <w:lang w:val="es-ES"/>
              </w:rPr>
            </w:pPr>
          </w:p>
        </w:tc>
      </w:tr>
      <w:tr w:rsidR="00C5676A" w:rsidRPr="00391515" w:rsidTr="00C5676A">
        <w:tc>
          <w:tcPr>
            <w:tcW w:w="4068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 xml:space="preserve">              PRIMER EXAMEN    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 xml:space="preserve">    (discusión posterior- </w:t>
            </w:r>
            <w:r>
              <w:rPr>
                <w:b/>
                <w:color w:val="333333"/>
                <w:lang w:val="es-ES"/>
              </w:rPr>
              <w:t>una</w:t>
            </w:r>
            <w:r w:rsidRPr="00391515">
              <w:rPr>
                <w:b/>
                <w:color w:val="333333"/>
                <w:lang w:val="es-ES"/>
              </w:rPr>
              <w:t xml:space="preserve"> hora)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</w:tc>
        <w:tc>
          <w:tcPr>
            <w:tcW w:w="1237" w:type="dxa"/>
          </w:tcPr>
          <w:p w:rsidR="00C5676A" w:rsidRPr="00391515" w:rsidRDefault="00C5676A" w:rsidP="00C5676A">
            <w:pPr>
              <w:jc w:val="center"/>
              <w:rPr>
                <w:b/>
                <w:color w:val="333333"/>
                <w:lang w:val="es-ES"/>
              </w:rPr>
            </w:pPr>
          </w:p>
        </w:tc>
        <w:tc>
          <w:tcPr>
            <w:tcW w:w="1890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 xml:space="preserve">   </w:t>
            </w:r>
            <w:r>
              <w:rPr>
                <w:b/>
                <w:color w:val="333333"/>
                <w:lang w:val="es-ES"/>
              </w:rPr>
              <w:t xml:space="preserve"> 25</w:t>
            </w:r>
            <w:r w:rsidRPr="00391515">
              <w:rPr>
                <w:b/>
                <w:color w:val="333333"/>
                <w:lang w:val="es-ES"/>
              </w:rPr>
              <w:t xml:space="preserve">  de febrero </w:t>
            </w:r>
          </w:p>
        </w:tc>
        <w:tc>
          <w:tcPr>
            <w:tcW w:w="2723" w:type="dxa"/>
          </w:tcPr>
          <w:p w:rsidR="00C5676A" w:rsidRPr="00B86DBC" w:rsidRDefault="00C5676A" w:rsidP="00C5676A">
            <w:pPr>
              <w:rPr>
                <w:b/>
                <w:color w:val="333333"/>
                <w:lang w:val="es-ES"/>
              </w:rPr>
            </w:pPr>
            <w:r w:rsidRPr="00B86DBC">
              <w:rPr>
                <w:b/>
                <w:color w:val="333333"/>
                <w:lang w:val="es-ES"/>
              </w:rPr>
              <w:t>de 2019</w:t>
            </w:r>
          </w:p>
        </w:tc>
      </w:tr>
      <w:tr w:rsidR="00C5676A" w:rsidRPr="00391515" w:rsidTr="00C5676A">
        <w:tc>
          <w:tcPr>
            <w:tcW w:w="4068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>V. Diseño de sistemas de costos</w:t>
            </w:r>
          </w:p>
          <w:p w:rsidR="00C5676A" w:rsidRPr="00391515" w:rsidRDefault="00C5676A" w:rsidP="00C5676A">
            <w:pPr>
              <w:rPr>
                <w:color w:val="333333"/>
                <w:lang w:val="es-ES"/>
              </w:rPr>
            </w:pPr>
          </w:p>
          <w:p w:rsidR="00C5676A" w:rsidRPr="00391515" w:rsidRDefault="00C5676A" w:rsidP="00C5676A">
            <w:pPr>
              <w:numPr>
                <w:ilvl w:val="0"/>
                <w:numId w:val="3"/>
              </w:numPr>
              <w:rPr>
                <w:color w:val="333333"/>
                <w:lang w:val="es-ES"/>
              </w:rPr>
            </w:pPr>
            <w:r w:rsidRPr="00391515">
              <w:rPr>
                <w:color w:val="333333"/>
                <w:lang w:val="es-ES"/>
              </w:rPr>
              <w:t>Costo por órdenes</w:t>
            </w:r>
          </w:p>
          <w:p w:rsidR="00C5676A" w:rsidRPr="00391515" w:rsidRDefault="00C5676A" w:rsidP="00C5676A">
            <w:pPr>
              <w:numPr>
                <w:ilvl w:val="0"/>
                <w:numId w:val="3"/>
              </w:numPr>
              <w:rPr>
                <w:color w:val="333333"/>
                <w:lang w:val="es-ES"/>
              </w:rPr>
            </w:pPr>
            <w:r w:rsidRPr="00391515">
              <w:rPr>
                <w:color w:val="333333"/>
                <w:lang w:val="es-ES"/>
              </w:rPr>
              <w:t>Costo procesal (discusión breve)</w:t>
            </w:r>
          </w:p>
          <w:p w:rsidR="00C5676A" w:rsidRPr="00391515" w:rsidRDefault="00C5676A" w:rsidP="00C5676A">
            <w:pPr>
              <w:numPr>
                <w:ilvl w:val="0"/>
                <w:numId w:val="3"/>
              </w:numPr>
              <w:rPr>
                <w:color w:val="333333"/>
                <w:lang w:val="es-ES"/>
              </w:rPr>
            </w:pPr>
            <w:r w:rsidRPr="00391515">
              <w:rPr>
                <w:color w:val="333333"/>
                <w:lang w:val="es-ES"/>
              </w:rPr>
              <w:t>Costo a base de anotación de actividades</w:t>
            </w:r>
          </w:p>
          <w:p w:rsidR="00C5676A" w:rsidRPr="00391515" w:rsidRDefault="00C5676A" w:rsidP="00C5676A">
            <w:pPr>
              <w:numPr>
                <w:ilvl w:val="0"/>
                <w:numId w:val="3"/>
              </w:numPr>
              <w:rPr>
                <w:color w:val="333333"/>
                <w:lang w:val="es-ES"/>
              </w:rPr>
            </w:pPr>
            <w:r w:rsidRPr="00391515">
              <w:rPr>
                <w:color w:val="333333"/>
                <w:lang w:val="es-ES"/>
              </w:rPr>
              <w:t>Distribución de costos</w:t>
            </w:r>
          </w:p>
          <w:p w:rsidR="00C5676A" w:rsidRPr="00391515" w:rsidRDefault="00C5676A" w:rsidP="00C5676A">
            <w:pPr>
              <w:ind w:left="360"/>
              <w:rPr>
                <w:b/>
                <w:color w:val="333333"/>
                <w:lang w:val="es-ES"/>
              </w:rPr>
            </w:pPr>
          </w:p>
        </w:tc>
        <w:tc>
          <w:tcPr>
            <w:tcW w:w="1237" w:type="dxa"/>
          </w:tcPr>
          <w:p w:rsidR="00C5676A" w:rsidRPr="00C5676A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r w:rsidRPr="00C5676A">
              <w:rPr>
                <w:b/>
                <w:color w:val="333333"/>
                <w:lang w:val="es-ES"/>
              </w:rPr>
              <w:t>27/2/19</w:t>
            </w:r>
          </w:p>
          <w:p w:rsidR="00C5676A" w:rsidRPr="00C5676A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r w:rsidRPr="00C5676A">
              <w:rPr>
                <w:b/>
                <w:color w:val="333333"/>
                <w:lang w:val="es-ES"/>
              </w:rPr>
              <w:t>4/3/19</w:t>
            </w:r>
          </w:p>
          <w:p w:rsidR="00C5676A" w:rsidRPr="00C5676A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r w:rsidRPr="00C5676A">
              <w:rPr>
                <w:b/>
                <w:color w:val="333333"/>
                <w:lang w:val="es-ES"/>
              </w:rPr>
              <w:t>6/3/19</w:t>
            </w:r>
          </w:p>
          <w:p w:rsidR="00C5676A" w:rsidRPr="00C5676A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r w:rsidRPr="00C5676A">
              <w:rPr>
                <w:b/>
                <w:color w:val="333333"/>
                <w:lang w:val="es-ES"/>
              </w:rPr>
              <w:t>11/3/19</w:t>
            </w:r>
          </w:p>
          <w:p w:rsidR="00C5676A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r w:rsidRPr="00C5676A">
              <w:rPr>
                <w:b/>
                <w:color w:val="333333"/>
                <w:lang w:val="es-ES"/>
              </w:rPr>
              <w:t>13/3/19</w:t>
            </w:r>
          </w:p>
          <w:p w:rsidR="00C5676A" w:rsidRPr="00391515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r>
              <w:rPr>
                <w:b/>
                <w:color w:val="333333"/>
                <w:lang w:val="es-ES"/>
              </w:rPr>
              <w:t>18/3/19</w:t>
            </w:r>
          </w:p>
        </w:tc>
        <w:tc>
          <w:tcPr>
            <w:tcW w:w="1890" w:type="dxa"/>
          </w:tcPr>
          <w:p w:rsidR="00C5676A" w:rsidRPr="00C5676A" w:rsidRDefault="00C5676A" w:rsidP="00C5676A">
            <w:pPr>
              <w:rPr>
                <w:b/>
                <w:color w:val="333333"/>
              </w:rPr>
            </w:pPr>
            <w:r w:rsidRPr="00C5676A">
              <w:rPr>
                <w:b/>
                <w:color w:val="333333"/>
              </w:rPr>
              <w:t xml:space="preserve">Cap. 3  </w:t>
            </w:r>
          </w:p>
          <w:p w:rsidR="00C5676A" w:rsidRPr="00C5676A" w:rsidRDefault="00C5676A" w:rsidP="00C5676A">
            <w:pPr>
              <w:rPr>
                <w:b/>
                <w:color w:val="333333"/>
              </w:rPr>
            </w:pPr>
            <w:r w:rsidRPr="00C5676A">
              <w:rPr>
                <w:b/>
                <w:color w:val="333333"/>
              </w:rPr>
              <w:t xml:space="preserve">Cap. 4 </w:t>
            </w:r>
          </w:p>
          <w:p w:rsidR="00C5676A" w:rsidRPr="00C5676A" w:rsidRDefault="00C5676A" w:rsidP="00C5676A">
            <w:pPr>
              <w:rPr>
                <w:b/>
                <w:color w:val="333333"/>
              </w:rPr>
            </w:pPr>
            <w:r w:rsidRPr="00C5676A">
              <w:rPr>
                <w:b/>
                <w:color w:val="333333"/>
              </w:rPr>
              <w:t>(págs. 136-150)</w:t>
            </w:r>
          </w:p>
          <w:p w:rsidR="00C5676A" w:rsidRPr="00C5676A" w:rsidRDefault="00C5676A" w:rsidP="00C5676A">
            <w:pPr>
              <w:rPr>
                <w:b/>
                <w:color w:val="333333"/>
              </w:rPr>
            </w:pPr>
            <w:r w:rsidRPr="00C5676A">
              <w:rPr>
                <w:b/>
                <w:color w:val="333333"/>
              </w:rPr>
              <w:t>Cap. 5</w:t>
            </w:r>
          </w:p>
          <w:p w:rsidR="00C5676A" w:rsidRPr="00C5676A" w:rsidRDefault="00C5676A" w:rsidP="00C5676A">
            <w:pPr>
              <w:rPr>
                <w:b/>
                <w:color w:val="333333"/>
              </w:rPr>
            </w:pPr>
            <w:r w:rsidRPr="00C5676A">
              <w:rPr>
                <w:b/>
                <w:color w:val="333333"/>
              </w:rPr>
              <w:t>Cap. 17</w:t>
            </w:r>
          </w:p>
        </w:tc>
        <w:tc>
          <w:tcPr>
            <w:tcW w:w="2723" w:type="dxa"/>
          </w:tcPr>
          <w:p w:rsidR="00C5676A" w:rsidRDefault="00C5676A" w:rsidP="00C5676A">
            <w:pPr>
              <w:rPr>
                <w:color w:val="333333"/>
                <w:lang w:val="es-ES"/>
              </w:rPr>
            </w:pPr>
            <w:r w:rsidRPr="00B86DBC">
              <w:rPr>
                <w:color w:val="333333"/>
                <w:lang w:val="es-ES"/>
              </w:rPr>
              <w:t>E3-</w:t>
            </w:r>
            <w:r>
              <w:rPr>
                <w:color w:val="333333"/>
                <w:lang w:val="es-ES"/>
              </w:rPr>
              <w:t>27</w:t>
            </w:r>
            <w:r w:rsidRPr="00B86DBC">
              <w:rPr>
                <w:color w:val="333333"/>
                <w:lang w:val="es-ES"/>
              </w:rPr>
              <w:t>, E3-3</w:t>
            </w:r>
            <w:r>
              <w:rPr>
                <w:color w:val="333333"/>
                <w:lang w:val="es-ES"/>
              </w:rPr>
              <w:t>4</w:t>
            </w:r>
            <w:r w:rsidRPr="00B86DBC">
              <w:rPr>
                <w:color w:val="333333"/>
                <w:lang w:val="es-ES"/>
              </w:rPr>
              <w:t xml:space="preserve">, P3-42, </w:t>
            </w:r>
          </w:p>
          <w:p w:rsidR="00C5676A" w:rsidRDefault="00C5676A" w:rsidP="00C5676A">
            <w:pPr>
              <w:rPr>
                <w:color w:val="333333"/>
                <w:lang w:val="es-ES"/>
              </w:rPr>
            </w:pPr>
            <w:r w:rsidRPr="00B86DBC">
              <w:rPr>
                <w:color w:val="333333"/>
                <w:lang w:val="es-ES"/>
              </w:rPr>
              <w:t xml:space="preserve">P3-43, P3-48, </w:t>
            </w:r>
            <w:r w:rsidRPr="004665CF">
              <w:rPr>
                <w:b/>
                <w:color w:val="333333"/>
                <w:lang w:val="es-ES"/>
              </w:rPr>
              <w:t>P3-54(E),</w:t>
            </w:r>
          </w:p>
          <w:p w:rsidR="00C5676A" w:rsidRDefault="00C5676A" w:rsidP="00C5676A">
            <w:pPr>
              <w:rPr>
                <w:color w:val="333333"/>
                <w:lang w:val="es-ES"/>
              </w:rPr>
            </w:pPr>
            <w:r w:rsidRPr="00B86DBC">
              <w:rPr>
                <w:color w:val="333333"/>
                <w:lang w:val="es-ES"/>
              </w:rPr>
              <w:t xml:space="preserve">P4-27, </w:t>
            </w:r>
            <w:r w:rsidRPr="004665CF">
              <w:rPr>
                <w:b/>
                <w:color w:val="333333"/>
                <w:lang w:val="es-ES"/>
              </w:rPr>
              <w:t>P4-29(X),</w:t>
            </w:r>
            <w:r w:rsidRPr="00B86DBC">
              <w:rPr>
                <w:color w:val="333333"/>
                <w:lang w:val="es-ES"/>
              </w:rPr>
              <w:t xml:space="preserve"> P5-4</w:t>
            </w:r>
            <w:r>
              <w:rPr>
                <w:color w:val="333333"/>
                <w:lang w:val="es-ES"/>
              </w:rPr>
              <w:t>8</w:t>
            </w:r>
            <w:r w:rsidRPr="00B86DBC">
              <w:rPr>
                <w:color w:val="333333"/>
                <w:lang w:val="es-ES"/>
              </w:rPr>
              <w:t xml:space="preserve">, </w:t>
            </w:r>
          </w:p>
          <w:p w:rsidR="00C5676A" w:rsidRPr="00B86DBC" w:rsidRDefault="00C5676A" w:rsidP="00C5676A">
            <w:pPr>
              <w:rPr>
                <w:color w:val="333333"/>
                <w:lang w:val="es-ES"/>
              </w:rPr>
            </w:pPr>
            <w:r w:rsidRPr="00B86DBC">
              <w:rPr>
                <w:color w:val="333333"/>
                <w:lang w:val="es-ES"/>
              </w:rPr>
              <w:t xml:space="preserve">P5-52, </w:t>
            </w:r>
            <w:r w:rsidRPr="004665CF">
              <w:rPr>
                <w:b/>
                <w:color w:val="333333"/>
                <w:lang w:val="es-ES"/>
              </w:rPr>
              <w:t>C5-68(R),</w:t>
            </w:r>
            <w:r>
              <w:rPr>
                <w:color w:val="333333"/>
                <w:lang w:val="es-ES"/>
              </w:rPr>
              <w:t xml:space="preserve"> P17-26</w:t>
            </w:r>
          </w:p>
          <w:p w:rsidR="00C5676A" w:rsidRPr="00B86DBC" w:rsidRDefault="00C5676A" w:rsidP="00C5676A">
            <w:pPr>
              <w:rPr>
                <w:color w:val="333333"/>
                <w:lang w:val="es-ES"/>
              </w:rPr>
            </w:pPr>
            <w:r w:rsidRPr="00B86DBC">
              <w:rPr>
                <w:color w:val="333333"/>
                <w:lang w:val="es-ES"/>
              </w:rPr>
              <w:t>P17-</w:t>
            </w:r>
            <w:r>
              <w:rPr>
                <w:color w:val="333333"/>
                <w:lang w:val="es-ES"/>
              </w:rPr>
              <w:t>27</w:t>
            </w:r>
            <w:r w:rsidRPr="00B86DBC">
              <w:rPr>
                <w:color w:val="333333"/>
                <w:lang w:val="es-ES"/>
              </w:rPr>
              <w:t xml:space="preserve">, P17-33 </w:t>
            </w:r>
          </w:p>
        </w:tc>
      </w:tr>
      <w:tr w:rsidR="00C5676A" w:rsidRPr="004665CF" w:rsidTr="00C5676A">
        <w:tc>
          <w:tcPr>
            <w:tcW w:w="4068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>VI. Presupuesto estático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 xml:space="preserve">      Presupuesto flexible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 xml:space="preserve">      Análisis de variaciones (discusión 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 xml:space="preserve">      breve)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</w:tc>
        <w:tc>
          <w:tcPr>
            <w:tcW w:w="1237" w:type="dxa"/>
          </w:tcPr>
          <w:p w:rsidR="00C5676A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r>
              <w:rPr>
                <w:b/>
                <w:color w:val="333333"/>
                <w:lang w:val="es-ES"/>
              </w:rPr>
              <w:t>18/3/19</w:t>
            </w:r>
          </w:p>
          <w:p w:rsidR="00C5676A" w:rsidRPr="00C5676A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r w:rsidRPr="00C5676A">
              <w:rPr>
                <w:b/>
                <w:color w:val="333333"/>
                <w:lang w:val="es-ES"/>
              </w:rPr>
              <w:t>20/3/19</w:t>
            </w:r>
          </w:p>
          <w:p w:rsidR="00C5676A" w:rsidRPr="00C5676A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r w:rsidRPr="00C5676A">
              <w:rPr>
                <w:b/>
                <w:color w:val="333333"/>
                <w:lang w:val="es-ES"/>
              </w:rPr>
              <w:t>25/3/19</w:t>
            </w:r>
          </w:p>
          <w:p w:rsidR="00C5676A" w:rsidRPr="00391515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r w:rsidRPr="00C5676A">
              <w:rPr>
                <w:b/>
                <w:color w:val="333333"/>
                <w:lang w:val="es-ES"/>
              </w:rPr>
              <w:t>27/3/19</w:t>
            </w:r>
          </w:p>
        </w:tc>
        <w:tc>
          <w:tcPr>
            <w:tcW w:w="1890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>Cap. 9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>Cap. 10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>
              <w:rPr>
                <w:b/>
                <w:color w:val="333333"/>
                <w:lang w:val="es-ES"/>
              </w:rPr>
              <w:t>Cap. 11</w:t>
            </w:r>
          </w:p>
        </w:tc>
        <w:tc>
          <w:tcPr>
            <w:tcW w:w="2723" w:type="dxa"/>
          </w:tcPr>
          <w:p w:rsidR="00C5676A" w:rsidRPr="00B86DBC" w:rsidRDefault="00C5676A" w:rsidP="00C5676A">
            <w:pPr>
              <w:rPr>
                <w:color w:val="333333"/>
                <w:lang w:val="es-ES"/>
              </w:rPr>
            </w:pPr>
            <w:r w:rsidRPr="004665CF">
              <w:rPr>
                <w:b/>
                <w:color w:val="333333"/>
                <w:lang w:val="es-ES"/>
              </w:rPr>
              <w:t>P9-36(E), P9-37(X),</w:t>
            </w:r>
            <w:r>
              <w:rPr>
                <w:color w:val="333333"/>
                <w:lang w:val="es-ES"/>
              </w:rPr>
              <w:t xml:space="preserve"> P9-39</w:t>
            </w:r>
          </w:p>
          <w:p w:rsidR="00C5676A" w:rsidRPr="004665CF" w:rsidRDefault="00C5676A" w:rsidP="00C5676A">
            <w:pPr>
              <w:rPr>
                <w:b/>
                <w:color w:val="333333"/>
                <w:lang w:val="es-ES"/>
              </w:rPr>
            </w:pPr>
            <w:r>
              <w:rPr>
                <w:color w:val="333333"/>
                <w:lang w:val="es-ES"/>
              </w:rPr>
              <w:t>P10-47</w:t>
            </w:r>
            <w:r w:rsidRPr="00B86DBC">
              <w:rPr>
                <w:color w:val="333333"/>
                <w:lang w:val="es-ES"/>
              </w:rPr>
              <w:t xml:space="preserve">, P10-48, </w:t>
            </w:r>
            <w:r w:rsidRPr="004665CF">
              <w:rPr>
                <w:b/>
                <w:color w:val="333333"/>
                <w:lang w:val="es-ES"/>
              </w:rPr>
              <w:t>P10-42(R)</w:t>
            </w:r>
          </w:p>
          <w:p w:rsidR="00C5676A" w:rsidRPr="00B86DBC" w:rsidRDefault="00C5676A" w:rsidP="00C5676A">
            <w:pPr>
              <w:rPr>
                <w:color w:val="333333"/>
                <w:lang w:val="es-ES"/>
              </w:rPr>
            </w:pPr>
            <w:r>
              <w:rPr>
                <w:color w:val="333333"/>
                <w:lang w:val="es-ES"/>
              </w:rPr>
              <w:t>P11-38, P11-48</w:t>
            </w:r>
          </w:p>
        </w:tc>
      </w:tr>
      <w:tr w:rsidR="00C5676A" w:rsidRPr="00391515" w:rsidTr="00C5676A">
        <w:tc>
          <w:tcPr>
            <w:tcW w:w="4068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 xml:space="preserve">            SEGUNDO EXAMEN    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 xml:space="preserve">    (discusión posterior- </w:t>
            </w:r>
            <w:r>
              <w:rPr>
                <w:b/>
                <w:color w:val="333333"/>
                <w:lang w:val="es-ES"/>
              </w:rPr>
              <w:t>una</w:t>
            </w:r>
            <w:r w:rsidRPr="00391515">
              <w:rPr>
                <w:b/>
                <w:color w:val="333333"/>
                <w:lang w:val="es-ES"/>
              </w:rPr>
              <w:t xml:space="preserve"> hora)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</w:tc>
        <w:tc>
          <w:tcPr>
            <w:tcW w:w="1237" w:type="dxa"/>
          </w:tcPr>
          <w:p w:rsidR="00C5676A" w:rsidRPr="00391515" w:rsidRDefault="00C5676A" w:rsidP="00C5676A">
            <w:pPr>
              <w:jc w:val="center"/>
              <w:rPr>
                <w:b/>
                <w:color w:val="333333"/>
                <w:lang w:val="es-ES"/>
              </w:rPr>
            </w:pPr>
          </w:p>
        </w:tc>
        <w:tc>
          <w:tcPr>
            <w:tcW w:w="1890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 xml:space="preserve">    </w:t>
            </w:r>
            <w:r>
              <w:rPr>
                <w:b/>
                <w:color w:val="333333"/>
                <w:lang w:val="es-ES"/>
              </w:rPr>
              <w:t xml:space="preserve">      1 de abril</w:t>
            </w:r>
            <w:r w:rsidRPr="00391515">
              <w:rPr>
                <w:b/>
                <w:color w:val="333333"/>
                <w:lang w:val="es-ES"/>
              </w:rPr>
              <w:t xml:space="preserve"> </w:t>
            </w:r>
          </w:p>
        </w:tc>
        <w:tc>
          <w:tcPr>
            <w:tcW w:w="2723" w:type="dxa"/>
          </w:tcPr>
          <w:p w:rsidR="00C5676A" w:rsidRPr="004665CF" w:rsidRDefault="00C5676A" w:rsidP="00C5676A">
            <w:pPr>
              <w:rPr>
                <w:b/>
                <w:color w:val="333333"/>
                <w:lang w:val="es-ES"/>
              </w:rPr>
            </w:pPr>
            <w:r w:rsidRPr="004665CF">
              <w:rPr>
                <w:b/>
                <w:color w:val="333333"/>
                <w:lang w:val="es-ES"/>
              </w:rPr>
              <w:t>de 2019</w:t>
            </w:r>
          </w:p>
        </w:tc>
      </w:tr>
      <w:tr w:rsidR="00C5676A" w:rsidRPr="00391515" w:rsidTr="00C5676A">
        <w:tc>
          <w:tcPr>
            <w:tcW w:w="4068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>VII. Análisis de costos- largo plazo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 xml:space="preserve">     (Presupuesto de capital)</w:t>
            </w:r>
          </w:p>
          <w:p w:rsidR="00C5676A" w:rsidRPr="00391515" w:rsidRDefault="00C5676A" w:rsidP="00C5676A">
            <w:pPr>
              <w:rPr>
                <w:color w:val="333333"/>
                <w:lang w:val="es-ES"/>
              </w:rPr>
            </w:pPr>
          </w:p>
        </w:tc>
        <w:tc>
          <w:tcPr>
            <w:tcW w:w="1237" w:type="dxa"/>
          </w:tcPr>
          <w:p w:rsidR="00C5676A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r>
              <w:rPr>
                <w:b/>
                <w:color w:val="333333"/>
                <w:lang w:val="es-ES"/>
              </w:rPr>
              <w:t>3/4/19</w:t>
            </w:r>
          </w:p>
          <w:p w:rsidR="00C5676A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r>
              <w:rPr>
                <w:b/>
                <w:color w:val="333333"/>
                <w:lang w:val="es-ES"/>
              </w:rPr>
              <w:t>8/4/19</w:t>
            </w:r>
          </w:p>
          <w:p w:rsidR="00C5676A" w:rsidRPr="00C5676A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r w:rsidRPr="00C5676A">
              <w:rPr>
                <w:b/>
                <w:color w:val="333333"/>
                <w:lang w:val="es-ES"/>
              </w:rPr>
              <w:t>10/4/19</w:t>
            </w:r>
          </w:p>
          <w:p w:rsidR="00C5676A" w:rsidRPr="00C5676A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r w:rsidRPr="00C5676A">
              <w:rPr>
                <w:b/>
                <w:color w:val="333333"/>
                <w:lang w:val="es-ES"/>
              </w:rPr>
              <w:t>15/4/19</w:t>
            </w:r>
          </w:p>
          <w:p w:rsidR="00C5676A" w:rsidRPr="00391515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r w:rsidRPr="00C5676A">
              <w:rPr>
                <w:b/>
                <w:color w:val="333333"/>
                <w:lang w:val="es-ES"/>
              </w:rPr>
              <w:t>22/4/19</w:t>
            </w:r>
          </w:p>
          <w:p w:rsidR="00C5676A" w:rsidRPr="00391515" w:rsidRDefault="00C5676A" w:rsidP="00C5676A">
            <w:pPr>
              <w:jc w:val="center"/>
              <w:rPr>
                <w:b/>
                <w:color w:val="333333"/>
                <w:lang w:val="es-ES"/>
              </w:rPr>
            </w:pPr>
          </w:p>
        </w:tc>
        <w:tc>
          <w:tcPr>
            <w:tcW w:w="1890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>Cap. 16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</w:tc>
        <w:tc>
          <w:tcPr>
            <w:tcW w:w="2723" w:type="dxa"/>
          </w:tcPr>
          <w:p w:rsidR="00C5676A" w:rsidRPr="00FD359F" w:rsidRDefault="00C5676A" w:rsidP="00C5676A">
            <w:pPr>
              <w:rPr>
                <w:b/>
                <w:color w:val="333333"/>
                <w:lang w:val="es-ES"/>
              </w:rPr>
            </w:pPr>
            <w:r w:rsidRPr="00B86DBC">
              <w:rPr>
                <w:color w:val="333333"/>
                <w:lang w:val="es-ES"/>
              </w:rPr>
              <w:t xml:space="preserve">E16-37, </w:t>
            </w:r>
            <w:r>
              <w:rPr>
                <w:color w:val="333333"/>
                <w:lang w:val="es-ES"/>
              </w:rPr>
              <w:t>P16-43</w:t>
            </w:r>
            <w:r w:rsidRPr="00B86DBC">
              <w:rPr>
                <w:color w:val="333333"/>
                <w:lang w:val="es-ES"/>
              </w:rPr>
              <w:t xml:space="preserve">, </w:t>
            </w:r>
            <w:r>
              <w:rPr>
                <w:color w:val="333333"/>
                <w:lang w:val="es-ES"/>
              </w:rPr>
              <w:t>P16-45</w:t>
            </w:r>
            <w:r w:rsidRPr="00B86DBC">
              <w:rPr>
                <w:color w:val="333333"/>
                <w:lang w:val="es-ES"/>
              </w:rPr>
              <w:t>, P16-5</w:t>
            </w:r>
            <w:r>
              <w:rPr>
                <w:color w:val="333333"/>
                <w:lang w:val="es-ES"/>
              </w:rPr>
              <w:t>2</w:t>
            </w:r>
            <w:r w:rsidRPr="00B86DBC">
              <w:rPr>
                <w:color w:val="333333"/>
                <w:lang w:val="es-ES"/>
              </w:rPr>
              <w:t xml:space="preserve">, </w:t>
            </w:r>
            <w:r w:rsidRPr="00FD359F">
              <w:rPr>
                <w:b/>
                <w:color w:val="333333"/>
                <w:lang w:val="es-ES"/>
              </w:rPr>
              <w:t>P16-55(E)</w:t>
            </w:r>
          </w:p>
          <w:p w:rsidR="00C5676A" w:rsidRPr="00B86DBC" w:rsidRDefault="00C5676A" w:rsidP="00C5676A">
            <w:pPr>
              <w:rPr>
                <w:color w:val="333333"/>
                <w:lang w:val="es-ES"/>
              </w:rPr>
            </w:pPr>
          </w:p>
        </w:tc>
      </w:tr>
      <w:tr w:rsidR="00C5676A" w:rsidRPr="00C5676A" w:rsidTr="00C5676A">
        <w:tc>
          <w:tcPr>
            <w:tcW w:w="4068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>VIII. Contabilidad en centros de responsabilidad</w:t>
            </w:r>
          </w:p>
          <w:p w:rsidR="00C5676A" w:rsidRPr="00391515" w:rsidRDefault="00C5676A" w:rsidP="00C5676A">
            <w:pPr>
              <w:numPr>
                <w:ilvl w:val="0"/>
                <w:numId w:val="5"/>
              </w:num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>Centros de responsabilidad</w:t>
            </w:r>
          </w:p>
          <w:p w:rsidR="00C5676A" w:rsidRPr="00CD526E" w:rsidRDefault="00C5676A" w:rsidP="00C5676A">
            <w:pPr>
              <w:numPr>
                <w:ilvl w:val="0"/>
                <w:numId w:val="5"/>
              </w:numPr>
              <w:rPr>
                <w:b/>
                <w:color w:val="333333"/>
                <w:lang w:val="es-ES"/>
              </w:rPr>
            </w:pPr>
            <w:r w:rsidRPr="00CD526E">
              <w:rPr>
                <w:b/>
                <w:color w:val="333333"/>
                <w:lang w:val="es-ES"/>
              </w:rPr>
              <w:t>Precio de transferencia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lastRenderedPageBreak/>
              <w:t>IX. Evaluación de desempeño en las organizaciones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</w:tc>
        <w:tc>
          <w:tcPr>
            <w:tcW w:w="1237" w:type="dxa"/>
          </w:tcPr>
          <w:p w:rsidR="00C5676A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bookmarkStart w:id="0" w:name="_GoBack"/>
            <w:r>
              <w:rPr>
                <w:b/>
                <w:color w:val="333333"/>
                <w:lang w:val="es-ES"/>
              </w:rPr>
              <w:lastRenderedPageBreak/>
              <w:t>24/4/19</w:t>
            </w:r>
          </w:p>
          <w:p w:rsidR="00C5676A" w:rsidRPr="00C5676A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r w:rsidRPr="00C5676A">
              <w:rPr>
                <w:b/>
                <w:color w:val="333333"/>
                <w:lang w:val="es-ES"/>
              </w:rPr>
              <w:t>29/4/19</w:t>
            </w:r>
          </w:p>
          <w:p w:rsidR="00C5676A" w:rsidRPr="00C5676A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r w:rsidRPr="00C5676A">
              <w:rPr>
                <w:b/>
                <w:color w:val="333333"/>
                <w:lang w:val="es-ES"/>
              </w:rPr>
              <w:t>1/5/19</w:t>
            </w:r>
          </w:p>
          <w:bookmarkEnd w:id="0"/>
          <w:p w:rsidR="00C5676A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</w:p>
          <w:p w:rsidR="00C5676A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</w:p>
          <w:p w:rsidR="00C5676A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</w:p>
          <w:p w:rsidR="00C5676A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</w:p>
          <w:p w:rsidR="00C5676A" w:rsidRPr="00391515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</w:p>
        </w:tc>
        <w:tc>
          <w:tcPr>
            <w:tcW w:w="1890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lastRenderedPageBreak/>
              <w:t>Cap. 12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>Cap. 13</w:t>
            </w:r>
          </w:p>
        </w:tc>
        <w:tc>
          <w:tcPr>
            <w:tcW w:w="2723" w:type="dxa"/>
          </w:tcPr>
          <w:p w:rsidR="00C5676A" w:rsidRPr="00B86DBC" w:rsidRDefault="00C5676A" w:rsidP="00C5676A">
            <w:pPr>
              <w:rPr>
                <w:color w:val="333333"/>
                <w:lang w:val="es-ES"/>
              </w:rPr>
            </w:pPr>
            <w:r w:rsidRPr="00B86DBC">
              <w:rPr>
                <w:color w:val="333333"/>
                <w:lang w:val="es-ES"/>
              </w:rPr>
              <w:t>E12-27, E12-28, P12-45, E13-</w:t>
            </w:r>
            <w:r>
              <w:rPr>
                <w:color w:val="333333"/>
                <w:lang w:val="es-ES"/>
              </w:rPr>
              <w:t>29</w:t>
            </w:r>
            <w:r w:rsidRPr="00B86DBC">
              <w:rPr>
                <w:color w:val="333333"/>
                <w:lang w:val="es-ES"/>
              </w:rPr>
              <w:t>, E13-3</w:t>
            </w:r>
            <w:r>
              <w:rPr>
                <w:color w:val="333333"/>
                <w:lang w:val="es-ES"/>
              </w:rPr>
              <w:t>3</w:t>
            </w:r>
            <w:r w:rsidRPr="00B86DBC">
              <w:rPr>
                <w:color w:val="333333"/>
                <w:lang w:val="es-ES"/>
              </w:rPr>
              <w:t>,</w:t>
            </w:r>
            <w:r>
              <w:rPr>
                <w:color w:val="333333"/>
                <w:lang w:val="es-ES"/>
              </w:rPr>
              <w:t xml:space="preserve"> E13-34, E13-35, </w:t>
            </w:r>
            <w:r w:rsidRPr="00B86DBC">
              <w:rPr>
                <w:color w:val="333333"/>
                <w:lang w:val="es-ES"/>
              </w:rPr>
              <w:t xml:space="preserve">P13-37, P13-42, </w:t>
            </w:r>
            <w:r w:rsidRPr="00FD359F">
              <w:rPr>
                <w:b/>
                <w:color w:val="333333"/>
                <w:lang w:val="es-ES"/>
              </w:rPr>
              <w:t>P13-46(E)</w:t>
            </w:r>
          </w:p>
        </w:tc>
      </w:tr>
      <w:tr w:rsidR="00C5676A" w:rsidRPr="00CD526E" w:rsidTr="00C5676A">
        <w:tc>
          <w:tcPr>
            <w:tcW w:w="4068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>XI. Costos de calidad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</w:tc>
        <w:tc>
          <w:tcPr>
            <w:tcW w:w="1237" w:type="dxa"/>
          </w:tcPr>
          <w:p w:rsidR="00C5676A" w:rsidRPr="00391515" w:rsidRDefault="00C5676A" w:rsidP="00C5676A">
            <w:pPr>
              <w:jc w:val="right"/>
              <w:rPr>
                <w:b/>
                <w:color w:val="333333"/>
                <w:lang w:val="es-ES"/>
              </w:rPr>
            </w:pPr>
            <w:r w:rsidRPr="00C5676A">
              <w:rPr>
                <w:b/>
                <w:color w:val="333333"/>
                <w:lang w:val="es-ES"/>
              </w:rPr>
              <w:t>6/5/19</w:t>
            </w:r>
          </w:p>
        </w:tc>
        <w:tc>
          <w:tcPr>
            <w:tcW w:w="1890" w:type="dxa"/>
          </w:tcPr>
          <w:p w:rsidR="00C5676A" w:rsidRDefault="00C5676A" w:rsidP="00C5676A">
            <w:pPr>
              <w:rPr>
                <w:b/>
                <w:color w:val="333333"/>
                <w:lang w:val="es-ES"/>
              </w:rPr>
            </w:pPr>
            <w:r>
              <w:rPr>
                <w:b/>
                <w:color w:val="333333"/>
                <w:lang w:val="es-ES"/>
              </w:rPr>
              <w:t>Cap. 8</w:t>
            </w:r>
          </w:p>
          <w:p w:rsidR="00C5676A" w:rsidRDefault="00C5676A" w:rsidP="00C5676A">
            <w:pPr>
              <w:rPr>
                <w:b/>
                <w:color w:val="333333"/>
                <w:lang w:val="es-ES"/>
              </w:rPr>
            </w:pPr>
            <w:r>
              <w:rPr>
                <w:b/>
                <w:color w:val="333333"/>
                <w:lang w:val="es-ES"/>
              </w:rPr>
              <w:t>(págs. 333-339)</w:t>
            </w: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</w:tc>
        <w:tc>
          <w:tcPr>
            <w:tcW w:w="2723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</w:tc>
      </w:tr>
      <w:tr w:rsidR="00C5676A" w:rsidRPr="00CD526E" w:rsidTr="00C5676A">
        <w:trPr>
          <w:trHeight w:val="827"/>
        </w:trPr>
        <w:tc>
          <w:tcPr>
            <w:tcW w:w="4068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 xml:space="preserve">               Total de horas</w:t>
            </w:r>
          </w:p>
        </w:tc>
        <w:tc>
          <w:tcPr>
            <w:tcW w:w="1237" w:type="dxa"/>
          </w:tcPr>
          <w:p w:rsidR="00C5676A" w:rsidRPr="00391515" w:rsidRDefault="00C5676A" w:rsidP="00C5676A">
            <w:pPr>
              <w:jc w:val="center"/>
              <w:rPr>
                <w:b/>
                <w:color w:val="333333"/>
                <w:lang w:val="es-ES"/>
              </w:rPr>
            </w:pPr>
          </w:p>
          <w:p w:rsidR="00C5676A" w:rsidRPr="00391515" w:rsidRDefault="00C5676A" w:rsidP="00C5676A">
            <w:pPr>
              <w:jc w:val="center"/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>45</w:t>
            </w:r>
          </w:p>
          <w:p w:rsidR="00C5676A" w:rsidRPr="00391515" w:rsidRDefault="00C5676A" w:rsidP="00C5676A">
            <w:pPr>
              <w:jc w:val="center"/>
              <w:rPr>
                <w:b/>
                <w:color w:val="333333"/>
                <w:lang w:val="es-ES"/>
              </w:rPr>
            </w:pPr>
            <w:r w:rsidRPr="00391515">
              <w:rPr>
                <w:b/>
                <w:color w:val="333333"/>
                <w:lang w:val="es-ES"/>
              </w:rPr>
              <w:t>===</w:t>
            </w:r>
          </w:p>
          <w:p w:rsidR="00C5676A" w:rsidRPr="00391515" w:rsidRDefault="00C5676A" w:rsidP="00C5676A">
            <w:pPr>
              <w:jc w:val="center"/>
              <w:rPr>
                <w:b/>
                <w:color w:val="333333"/>
                <w:lang w:val="es-ES"/>
              </w:rPr>
            </w:pPr>
          </w:p>
        </w:tc>
        <w:tc>
          <w:tcPr>
            <w:tcW w:w="1890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</w:tc>
        <w:tc>
          <w:tcPr>
            <w:tcW w:w="2723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</w:tc>
      </w:tr>
      <w:tr w:rsidR="00C5676A" w:rsidRPr="00C5676A" w:rsidTr="00C5676A">
        <w:trPr>
          <w:trHeight w:val="827"/>
        </w:trPr>
        <w:tc>
          <w:tcPr>
            <w:tcW w:w="4068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  <w:r>
              <w:rPr>
                <w:b/>
                <w:color w:val="333333"/>
                <w:lang w:val="es-ES"/>
              </w:rPr>
              <w:t>EXAMEN FINAL (fecha asignada por la Oficina del Registrador)</w:t>
            </w:r>
          </w:p>
        </w:tc>
        <w:tc>
          <w:tcPr>
            <w:tcW w:w="1237" w:type="dxa"/>
          </w:tcPr>
          <w:p w:rsidR="00C5676A" w:rsidRPr="00391515" w:rsidRDefault="00C5676A" w:rsidP="00C5676A">
            <w:pPr>
              <w:jc w:val="center"/>
              <w:rPr>
                <w:b/>
                <w:color w:val="333333"/>
                <w:lang w:val="es-ES"/>
              </w:rPr>
            </w:pPr>
          </w:p>
        </w:tc>
        <w:tc>
          <w:tcPr>
            <w:tcW w:w="1890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</w:tc>
        <w:tc>
          <w:tcPr>
            <w:tcW w:w="2723" w:type="dxa"/>
          </w:tcPr>
          <w:p w:rsidR="00C5676A" w:rsidRPr="00391515" w:rsidRDefault="00C5676A" w:rsidP="00C5676A">
            <w:pPr>
              <w:rPr>
                <w:b/>
                <w:color w:val="333333"/>
                <w:lang w:val="es-ES"/>
              </w:rPr>
            </w:pPr>
          </w:p>
        </w:tc>
      </w:tr>
    </w:tbl>
    <w:p w:rsidR="00BF3993" w:rsidRPr="00391515" w:rsidRDefault="00B15264" w:rsidP="00962E2C">
      <w:pPr>
        <w:ind w:left="1440" w:firstLine="720"/>
        <w:rPr>
          <w:b/>
          <w:color w:val="333333"/>
          <w:lang w:val="es-ES"/>
        </w:rPr>
      </w:pPr>
      <w:r w:rsidRPr="00391515">
        <w:rPr>
          <w:b/>
          <w:color w:val="333333"/>
          <w:lang w:val="es-ES"/>
        </w:rPr>
        <w:t>E- Ética</w:t>
      </w:r>
      <w:r w:rsidR="00CA3C53">
        <w:rPr>
          <w:b/>
          <w:color w:val="333333"/>
          <w:lang w:val="es-ES"/>
        </w:rPr>
        <w:tab/>
        <w:t>R-Redacción</w:t>
      </w:r>
      <w:r w:rsidR="00CA3C53">
        <w:rPr>
          <w:b/>
          <w:color w:val="333333"/>
          <w:lang w:val="es-ES"/>
        </w:rPr>
        <w:tab/>
      </w:r>
      <w:r w:rsidR="00CA3C53">
        <w:rPr>
          <w:b/>
          <w:color w:val="333333"/>
          <w:lang w:val="es-ES"/>
        </w:rPr>
        <w:tab/>
      </w:r>
      <w:r w:rsidRPr="00391515">
        <w:rPr>
          <w:b/>
          <w:color w:val="333333"/>
          <w:lang w:val="es-ES"/>
        </w:rPr>
        <w:t>X-Excel</w:t>
      </w:r>
    </w:p>
    <w:p w:rsidR="00BF3993" w:rsidRPr="00391515" w:rsidRDefault="00BF3993" w:rsidP="00BF3993">
      <w:pPr>
        <w:jc w:val="both"/>
        <w:rPr>
          <w:b/>
          <w:color w:val="333333"/>
          <w:lang w:val="es-ES"/>
        </w:rPr>
      </w:pPr>
    </w:p>
    <w:p w:rsidR="00B15264" w:rsidRPr="00391515" w:rsidRDefault="00B15264" w:rsidP="00BF3993">
      <w:pPr>
        <w:jc w:val="both"/>
        <w:rPr>
          <w:b/>
          <w:color w:val="333333"/>
          <w:lang w:val="es-ES"/>
        </w:rPr>
      </w:pPr>
    </w:p>
    <w:p w:rsidR="00BF3993" w:rsidRPr="00391515" w:rsidRDefault="00561867" w:rsidP="00BF3993">
      <w:pPr>
        <w:jc w:val="both"/>
        <w:rPr>
          <w:b/>
          <w:color w:val="333333"/>
          <w:lang w:val="es-ES"/>
        </w:rPr>
      </w:pPr>
      <w:r>
        <w:rPr>
          <w:b/>
          <w:color w:val="333333"/>
          <w:lang w:val="es-ES"/>
        </w:rPr>
        <w:t>TECNIC</w:t>
      </w:r>
      <w:r w:rsidR="00BF3993" w:rsidRPr="00391515">
        <w:rPr>
          <w:b/>
          <w:color w:val="333333"/>
          <w:lang w:val="es-ES"/>
        </w:rPr>
        <w:t>AS INSTRUCCIONALES</w:t>
      </w:r>
    </w:p>
    <w:p w:rsidR="00BF3993" w:rsidRPr="00391515" w:rsidRDefault="00BF3993" w:rsidP="00BF3993">
      <w:pPr>
        <w:jc w:val="both"/>
        <w:rPr>
          <w:color w:val="333333"/>
          <w:lang w:val="es-PR"/>
        </w:rPr>
      </w:pPr>
    </w:p>
    <w:p w:rsidR="00BF3993" w:rsidRPr="00391515" w:rsidRDefault="00BF3993" w:rsidP="00BF3993">
      <w:pPr>
        <w:jc w:val="both"/>
        <w:rPr>
          <w:b/>
          <w:color w:val="333333"/>
          <w:lang w:val="es-ES"/>
        </w:rPr>
      </w:pPr>
      <w:r w:rsidRPr="00391515">
        <w:rPr>
          <w:color w:val="333333"/>
          <w:lang w:val="es-ES"/>
        </w:rPr>
        <w:tab/>
        <w:t xml:space="preserve">El curso se dictará mediante conferencias, discusión y análisis de casos y problemas. </w:t>
      </w:r>
    </w:p>
    <w:p w:rsidR="00BF3993" w:rsidRPr="00391515" w:rsidRDefault="00BF3993" w:rsidP="00BF3993">
      <w:pPr>
        <w:rPr>
          <w:color w:val="333333"/>
          <w:lang w:val="es-ES"/>
        </w:rPr>
      </w:pPr>
    </w:p>
    <w:p w:rsidR="00BF3993" w:rsidRPr="00391515" w:rsidRDefault="00BF3993" w:rsidP="00BF3993">
      <w:pPr>
        <w:rPr>
          <w:b/>
          <w:color w:val="333333"/>
          <w:lang w:val="es-ES"/>
        </w:rPr>
      </w:pPr>
      <w:r w:rsidRPr="00391515">
        <w:rPr>
          <w:b/>
          <w:color w:val="333333"/>
          <w:lang w:val="es-ES"/>
        </w:rPr>
        <w:t>RECURSOS MINIMOS DISPONIBLES</w:t>
      </w:r>
    </w:p>
    <w:p w:rsidR="00BF3993" w:rsidRPr="00391515" w:rsidRDefault="00BF3993" w:rsidP="00BF3993">
      <w:pPr>
        <w:rPr>
          <w:b/>
          <w:color w:val="333333"/>
          <w:lang w:val="es-ES"/>
        </w:rPr>
      </w:pPr>
    </w:p>
    <w:p w:rsidR="00BF3993" w:rsidRPr="00391515" w:rsidRDefault="00BF3993" w:rsidP="00BF3993">
      <w:pPr>
        <w:rPr>
          <w:color w:val="333333"/>
          <w:lang w:val="es-ES"/>
        </w:rPr>
      </w:pPr>
      <w:r w:rsidRPr="00391515">
        <w:rPr>
          <w:b/>
          <w:color w:val="333333"/>
          <w:lang w:val="es-ES"/>
        </w:rPr>
        <w:tab/>
      </w:r>
      <w:r w:rsidRPr="00391515">
        <w:rPr>
          <w:color w:val="333333"/>
          <w:lang w:val="es-ES"/>
        </w:rPr>
        <w:t xml:space="preserve">Además del texto, se utilizarán casos, transparencias y la Internet como base para el trabajo con algunos problemas. </w:t>
      </w:r>
    </w:p>
    <w:p w:rsidR="00BF3993" w:rsidRPr="00391515" w:rsidRDefault="00BF3993" w:rsidP="00BF3993">
      <w:pPr>
        <w:rPr>
          <w:b/>
          <w:color w:val="333333"/>
          <w:lang w:val="es-ES"/>
        </w:rPr>
      </w:pPr>
    </w:p>
    <w:p w:rsidR="00BF3993" w:rsidRPr="00391515" w:rsidRDefault="00BF3993" w:rsidP="00BF3993">
      <w:pPr>
        <w:rPr>
          <w:b/>
          <w:color w:val="333333"/>
          <w:lang w:val="es-ES"/>
        </w:rPr>
      </w:pPr>
      <w:r w:rsidRPr="00391515">
        <w:rPr>
          <w:b/>
          <w:color w:val="333333"/>
          <w:lang w:val="es-ES"/>
        </w:rPr>
        <w:t xml:space="preserve">ESTRATEGIAS DE EVALUACIÓN </w:t>
      </w:r>
    </w:p>
    <w:p w:rsidR="00BF3993" w:rsidRPr="00391515" w:rsidRDefault="00BF3993" w:rsidP="00BF3993">
      <w:pPr>
        <w:rPr>
          <w:b/>
          <w:color w:val="333333"/>
          <w:lang w:val="es-ES"/>
        </w:rPr>
      </w:pPr>
    </w:p>
    <w:p w:rsidR="00BF3993" w:rsidRPr="00391515" w:rsidRDefault="00BF3993" w:rsidP="00BF3993">
      <w:pPr>
        <w:rPr>
          <w:color w:val="333333"/>
          <w:lang w:val="es-ES"/>
        </w:rPr>
      </w:pPr>
      <w:r w:rsidRPr="00391515">
        <w:rPr>
          <w:color w:val="333333"/>
          <w:lang w:val="es-ES"/>
        </w:rPr>
        <w:t>La labor de los estudiantes será evaluada según los siguientes criterios:</w:t>
      </w:r>
    </w:p>
    <w:p w:rsidR="00BF3993" w:rsidRPr="00391515" w:rsidRDefault="00BF3993" w:rsidP="00BF3993">
      <w:pPr>
        <w:rPr>
          <w:color w:val="333333"/>
          <w:lang w:val="es-ES"/>
        </w:rPr>
      </w:pPr>
      <w:r w:rsidRPr="00391515">
        <w:rPr>
          <w:color w:val="333333"/>
          <w:lang w:val="es-ES"/>
        </w:rPr>
        <w:t xml:space="preserve">   </w:t>
      </w:r>
    </w:p>
    <w:p w:rsidR="00BF3993" w:rsidRPr="00391515" w:rsidRDefault="00BF3993" w:rsidP="00BF3993">
      <w:pPr>
        <w:rPr>
          <w:color w:val="333333"/>
          <w:lang w:val="es-ES"/>
        </w:rPr>
      </w:pPr>
      <w:r w:rsidRPr="00391515">
        <w:rPr>
          <w:color w:val="333333"/>
          <w:lang w:val="es-ES"/>
        </w:rPr>
        <w:tab/>
      </w:r>
      <w:r w:rsidR="00561867">
        <w:rPr>
          <w:color w:val="333333"/>
          <w:lang w:val="es-ES"/>
        </w:rPr>
        <w:t xml:space="preserve">*   Exámenes parciales </w:t>
      </w:r>
      <w:r w:rsidR="00561867">
        <w:rPr>
          <w:color w:val="333333"/>
          <w:lang w:val="es-ES"/>
        </w:rPr>
        <w:tab/>
        <w:t xml:space="preserve"> </w:t>
      </w:r>
      <w:r w:rsidR="00561867">
        <w:rPr>
          <w:color w:val="333333"/>
          <w:lang w:val="es-ES"/>
        </w:rPr>
        <w:tab/>
      </w:r>
      <w:r w:rsidR="00561867">
        <w:rPr>
          <w:color w:val="333333"/>
          <w:lang w:val="es-ES"/>
        </w:rPr>
        <w:tab/>
      </w:r>
      <w:r w:rsidR="00561867">
        <w:rPr>
          <w:color w:val="333333"/>
          <w:lang w:val="es-ES"/>
        </w:rPr>
        <w:tab/>
      </w:r>
      <w:r w:rsidR="00561867">
        <w:rPr>
          <w:color w:val="333333"/>
          <w:lang w:val="es-ES"/>
        </w:rPr>
        <w:tab/>
        <w:t xml:space="preserve"> 75</w:t>
      </w:r>
      <w:r w:rsidRPr="00391515">
        <w:rPr>
          <w:color w:val="333333"/>
          <w:lang w:val="es-ES"/>
        </w:rPr>
        <w:t>%</w:t>
      </w:r>
    </w:p>
    <w:p w:rsidR="00BF3993" w:rsidRPr="00391515" w:rsidRDefault="00BF3993" w:rsidP="00BF3993">
      <w:pPr>
        <w:rPr>
          <w:color w:val="333333"/>
          <w:lang w:val="es-ES"/>
        </w:rPr>
      </w:pPr>
      <w:r w:rsidRPr="00391515">
        <w:rPr>
          <w:color w:val="333333"/>
          <w:lang w:val="es-ES"/>
        </w:rPr>
        <w:tab/>
        <w:t>*   Asignaciones,</w:t>
      </w:r>
      <w:r w:rsidR="00561867">
        <w:rPr>
          <w:color w:val="333333"/>
          <w:lang w:val="es-ES"/>
        </w:rPr>
        <w:t xml:space="preserve"> ensayos, casos y problemas</w:t>
      </w:r>
      <w:r w:rsidR="00561867">
        <w:rPr>
          <w:color w:val="333333"/>
          <w:lang w:val="es-ES"/>
        </w:rPr>
        <w:tab/>
      </w:r>
      <w:r w:rsidR="00561867">
        <w:rPr>
          <w:color w:val="333333"/>
          <w:lang w:val="es-ES"/>
        </w:rPr>
        <w:tab/>
        <w:t xml:space="preserve"> 20</w:t>
      </w:r>
      <w:r w:rsidRPr="00391515">
        <w:rPr>
          <w:color w:val="333333"/>
          <w:lang w:val="es-ES"/>
        </w:rPr>
        <w:t>%</w:t>
      </w:r>
    </w:p>
    <w:p w:rsidR="00BF3993" w:rsidRPr="00391515" w:rsidRDefault="00BF3993" w:rsidP="00BF3993">
      <w:pPr>
        <w:rPr>
          <w:color w:val="333333"/>
          <w:lang w:val="es-ES"/>
        </w:rPr>
      </w:pPr>
      <w:r w:rsidRPr="00391515">
        <w:rPr>
          <w:color w:val="333333"/>
          <w:lang w:val="es-ES"/>
        </w:rPr>
        <w:tab/>
        <w:t xml:space="preserve">*   Asistencia y participación                                          </w:t>
      </w:r>
      <w:r w:rsidR="00561867">
        <w:rPr>
          <w:color w:val="333333"/>
          <w:lang w:val="es-ES"/>
        </w:rPr>
        <w:tab/>
        <w:t xml:space="preserve">  </w:t>
      </w:r>
      <w:r w:rsidRPr="00391515">
        <w:rPr>
          <w:color w:val="333333"/>
          <w:lang w:val="es-ES"/>
        </w:rPr>
        <w:t xml:space="preserve"> 5%</w:t>
      </w:r>
    </w:p>
    <w:p w:rsidR="00BF3993" w:rsidRPr="00391515" w:rsidRDefault="00BF3993" w:rsidP="00BF3993">
      <w:pPr>
        <w:rPr>
          <w:color w:val="333333"/>
          <w:lang w:val="es-ES"/>
        </w:rPr>
      </w:pPr>
    </w:p>
    <w:p w:rsidR="00391515" w:rsidRPr="00391515" w:rsidRDefault="00391515" w:rsidP="00391515">
      <w:pPr>
        <w:pStyle w:val="Title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  <w:lang w:val="es-PR"/>
        </w:rPr>
      </w:pPr>
      <w:r w:rsidRPr="00391515">
        <w:rPr>
          <w:rFonts w:ascii="Times New Roman" w:hAnsi="Times New Roman"/>
          <w:b w:val="0"/>
          <w:i/>
          <w:sz w:val="24"/>
          <w:szCs w:val="24"/>
          <w:lang w:val="es-PR"/>
        </w:rPr>
        <w:t>Nota: Evaluación diferenciada a estudiantes con necesidades especiales.</w:t>
      </w:r>
    </w:p>
    <w:p w:rsidR="00391515" w:rsidRPr="00391515" w:rsidRDefault="00391515" w:rsidP="00391515">
      <w:pPr>
        <w:jc w:val="both"/>
        <w:rPr>
          <w:i/>
          <w:lang w:val="es-PR"/>
        </w:rPr>
      </w:pPr>
      <w:r w:rsidRPr="00391515">
        <w:rPr>
          <w:i/>
          <w:lang w:val="es-PR"/>
        </w:rPr>
        <w:t>De ser necesario se realizará una evaluación diferenciada a estudiantes con necesidades especiales. Los actos de falta de integridad académica por parte de estudiantes conllevan sanciones disciplinarias (Certificación Núm. 13 2009-2010 de la JS, Reglamento General de Estudiantes de la UPR, Artículos 2.10.6 y 6.2.1).</w:t>
      </w:r>
    </w:p>
    <w:p w:rsidR="00FD359F" w:rsidRDefault="00FD359F" w:rsidP="00FD359F">
      <w:pPr>
        <w:jc w:val="both"/>
        <w:rPr>
          <w:b/>
          <w:bCs/>
          <w:iCs/>
          <w:color w:val="FF0000"/>
          <w:lang w:val="es-PR"/>
        </w:rPr>
      </w:pPr>
    </w:p>
    <w:p w:rsidR="00FD359F" w:rsidRPr="00FD359F" w:rsidRDefault="00FD359F" w:rsidP="00FD359F">
      <w:pPr>
        <w:jc w:val="both"/>
        <w:rPr>
          <w:bCs/>
          <w:iCs/>
          <w:color w:val="FF0000"/>
          <w:lang w:val="es-PR"/>
        </w:rPr>
      </w:pPr>
      <w:r w:rsidRPr="00FD359F">
        <w:rPr>
          <w:bCs/>
          <w:iCs/>
          <w:color w:val="FF0000"/>
          <w:lang w:val="es-PR"/>
        </w:rPr>
        <w:t>CERTIFICACION 112 (2014-15) JUNTA DE GOBIERNO – PRONTUARIOS</w:t>
      </w:r>
    </w:p>
    <w:p w:rsidR="00FD359F" w:rsidRPr="00FD359F" w:rsidRDefault="00FD359F" w:rsidP="00FD359F">
      <w:pPr>
        <w:jc w:val="both"/>
        <w:rPr>
          <w:b/>
          <w:bCs/>
          <w:iCs/>
          <w:color w:val="FF0000"/>
          <w:lang w:val="es-PR"/>
        </w:rPr>
      </w:pPr>
    </w:p>
    <w:p w:rsidR="00FD359F" w:rsidRPr="00FD359F" w:rsidRDefault="00FD359F" w:rsidP="00FD359F">
      <w:pPr>
        <w:jc w:val="both"/>
        <w:rPr>
          <w:lang w:val="es-PR"/>
        </w:rPr>
      </w:pPr>
      <w:r w:rsidRPr="00FD359F">
        <w:rPr>
          <w:bCs/>
          <w:iCs/>
          <w:lang w:val="es-PR"/>
        </w:rPr>
        <w:t>“Conforme con la Certificación 112 (2014-15) de la Junta de Gobierno, el 25% de las horas contacto de este curso podrán ser ofrecidas, a discreción del profesor haciendo uso de la tecnología o de otras experiencias de aprendizaje de igual calidad académica."</w:t>
      </w:r>
    </w:p>
    <w:p w:rsidR="00FD359F" w:rsidRDefault="00FD359F" w:rsidP="00FD359F">
      <w:pPr>
        <w:ind w:left="720" w:hanging="720"/>
        <w:jc w:val="both"/>
        <w:outlineLvl w:val="0"/>
        <w:rPr>
          <w:rFonts w:eastAsia="MS Mincho"/>
          <w:b/>
          <w:color w:val="FF0000"/>
          <w:lang w:val="es-PR"/>
        </w:rPr>
      </w:pPr>
    </w:p>
    <w:p w:rsidR="00FD359F" w:rsidRPr="00FD359F" w:rsidRDefault="00FD359F" w:rsidP="00FD359F">
      <w:pPr>
        <w:ind w:left="720" w:hanging="720"/>
        <w:jc w:val="both"/>
        <w:outlineLvl w:val="0"/>
        <w:rPr>
          <w:rFonts w:eastAsia="MS Mincho"/>
          <w:color w:val="FF0000"/>
          <w:lang w:val="es-PR"/>
        </w:rPr>
      </w:pPr>
      <w:r w:rsidRPr="00FD359F">
        <w:rPr>
          <w:rFonts w:eastAsia="MS Mincho"/>
          <w:color w:val="FF0000"/>
          <w:lang w:val="es-PR"/>
        </w:rPr>
        <w:t>CUMPLIMIENTO CON LA LEY 51 – DIVERSIDAD FUNCIONAL</w:t>
      </w:r>
    </w:p>
    <w:p w:rsidR="00391515" w:rsidRPr="00391515" w:rsidRDefault="00391515" w:rsidP="00391515">
      <w:pPr>
        <w:pStyle w:val="Title"/>
        <w:jc w:val="both"/>
        <w:rPr>
          <w:rFonts w:ascii="Times New Roman" w:hAnsi="Times New Roman"/>
          <w:b w:val="0"/>
          <w:sz w:val="24"/>
          <w:szCs w:val="24"/>
          <w:lang w:val="es-PR"/>
        </w:rPr>
      </w:pPr>
      <w:r w:rsidRPr="00391515">
        <w:rPr>
          <w:rFonts w:ascii="Times New Roman" w:hAnsi="Times New Roman"/>
          <w:b w:val="0"/>
          <w:sz w:val="24"/>
          <w:szCs w:val="24"/>
          <w:lang w:val="es-PR"/>
        </w:rPr>
        <w:t>Los estudiantes que requieren acomodo razonable o reciben servicios de Rehabilitación Vocacional deben comunicarse con el profesor al inicio del semestre para planificar el acomodo y equipo necesario conforme a las recomendaciones de la oficina que atiende los asuntos para personas con impedimentos en la unidad.</w:t>
      </w:r>
    </w:p>
    <w:p w:rsidR="00FD359F" w:rsidRPr="00FD359F" w:rsidRDefault="00FD359F" w:rsidP="00391515">
      <w:pPr>
        <w:pStyle w:val="Title"/>
        <w:jc w:val="both"/>
        <w:rPr>
          <w:rFonts w:ascii="Times New Roman" w:hAnsi="Times New Roman"/>
          <w:b w:val="0"/>
          <w:sz w:val="24"/>
          <w:szCs w:val="24"/>
          <w:lang w:val="es-PR"/>
        </w:rPr>
      </w:pPr>
      <w:r w:rsidRPr="00FD359F">
        <w:rPr>
          <w:rFonts w:ascii="Times New Roman" w:hAnsi="Times New Roman"/>
          <w:b w:val="0"/>
          <w:bCs/>
          <w:color w:val="FF0000"/>
          <w:sz w:val="24"/>
          <w:szCs w:val="24"/>
          <w:lang w:val="es-PR"/>
        </w:rPr>
        <w:t>CERTIFICACION 13, (2009-10) JUNTA DE GOBIERNO Y ARTICULO 6.2 DEL REGLAMENTO GENERAL DE ESTUDIANTES – INTEGRIDAD ACADEMICA</w:t>
      </w:r>
    </w:p>
    <w:p w:rsidR="00391515" w:rsidRPr="00391515" w:rsidRDefault="00391515" w:rsidP="00391515">
      <w:pPr>
        <w:pStyle w:val="Title"/>
        <w:jc w:val="both"/>
        <w:rPr>
          <w:rFonts w:ascii="Times New Roman" w:hAnsi="Times New Roman"/>
          <w:sz w:val="24"/>
          <w:szCs w:val="24"/>
          <w:lang w:val="es-PR"/>
        </w:rPr>
      </w:pPr>
      <w:r w:rsidRPr="00391515">
        <w:rPr>
          <w:rFonts w:ascii="Times New Roman" w:hAnsi="Times New Roman"/>
          <w:sz w:val="24"/>
          <w:szCs w:val="24"/>
          <w:lang w:val="es-PR"/>
        </w:rPr>
        <w:t>INTEGRIDAD ACADÉMICA</w:t>
      </w:r>
    </w:p>
    <w:p w:rsidR="00391515" w:rsidRPr="00391515" w:rsidRDefault="00391515" w:rsidP="00391515">
      <w:pPr>
        <w:pStyle w:val="Title"/>
        <w:jc w:val="both"/>
        <w:rPr>
          <w:rFonts w:ascii="Times New Roman" w:hAnsi="Times New Roman"/>
          <w:b w:val="0"/>
          <w:sz w:val="24"/>
          <w:szCs w:val="24"/>
          <w:lang w:val="es-PR"/>
        </w:rPr>
      </w:pPr>
      <w:r w:rsidRPr="00391515">
        <w:rPr>
          <w:rFonts w:ascii="Times New Roman" w:hAnsi="Times New Roman"/>
          <w:b w:val="0"/>
          <w:sz w:val="24"/>
          <w:szCs w:val="24"/>
          <w:lang w:val="es-PR"/>
        </w:rPr>
        <w:t xml:space="preserve">La Universidad de Puerto Rico promueve los más altos estándares de integridad académica y científica. El Artículo 6.2 del Reglamento General de Estudiantes de la UPR (Certificación Núm. 13, 2009-2010, de la Junta de Síndicos) establece que “la deshonestidad académica incluye, pero no se limita a: acciones fraudulentas, la obtención </w:t>
      </w:r>
      <w:r w:rsidRPr="00391515">
        <w:rPr>
          <w:rFonts w:ascii="Times New Roman" w:hAnsi="Times New Roman"/>
          <w:b w:val="0"/>
          <w:sz w:val="24"/>
          <w:szCs w:val="24"/>
          <w:lang w:val="es-PR"/>
        </w:rPr>
        <w:lastRenderedPageBreak/>
        <w:t>de notas o grados académicos valiéndose de falsas o fraudulentas simulaciones, copiar total o parcialmente la labor académica de otra persona, plagiar total o parcialmente el trabajo de otra persona, copiar total o parcialmente las respuestas de otra persona a las preguntas de un examen, haciendo o consiguiendo que otro tome en su nombre cualquier prueba o examen oral o escrito, así como la ayuda o facilitación para que otra persona incurra en la referida conducta”. Cualquiera de estas acciones estará sujeta a sanciones disciplinarias en conformidad con el procedimiento disciplinario establecido en el Reglamento General de Estudiantes de la UPR vigente.</w:t>
      </w:r>
    </w:p>
    <w:p w:rsidR="00391515" w:rsidRPr="00391515" w:rsidRDefault="00391515" w:rsidP="00391515">
      <w:pPr>
        <w:pStyle w:val="Title"/>
        <w:jc w:val="both"/>
        <w:rPr>
          <w:rFonts w:ascii="Times New Roman" w:hAnsi="Times New Roman"/>
          <w:b w:val="0"/>
          <w:sz w:val="24"/>
          <w:szCs w:val="24"/>
          <w:lang w:val="es-PR"/>
        </w:rPr>
      </w:pPr>
      <w:r w:rsidRPr="00391515">
        <w:rPr>
          <w:rFonts w:ascii="Times New Roman" w:hAnsi="Times New Roman"/>
          <w:b w:val="0"/>
          <w:sz w:val="24"/>
          <w:szCs w:val="24"/>
          <w:lang w:val="es-PR"/>
        </w:rPr>
        <w:t>Para velar por la integridad y seguridad de los datos de los usuarios, todo curso híbrido y a distancia deberá ofrecerse mediante la plataforma institucional de gestión de aprendizaje, la cual utiliza protocolos seguros de conexión y autenticación. El sistema autentica la identidad del usuario utilizando el nombre de usuario y contraseña asignados a su cuenta institucional. El usuario es responsable de mantener segura, proteger, y no compartir su contraseña con otras personas.</w:t>
      </w:r>
    </w:p>
    <w:p w:rsidR="00FD359F" w:rsidRDefault="00FD359F" w:rsidP="00FD359F">
      <w:pPr>
        <w:jc w:val="both"/>
        <w:rPr>
          <w:rFonts w:eastAsia="MS Mincho"/>
          <w:b/>
          <w:color w:val="FF0000"/>
          <w:lang w:val="es-PR"/>
        </w:rPr>
      </w:pPr>
    </w:p>
    <w:p w:rsidR="00FD359F" w:rsidRPr="00FD359F" w:rsidRDefault="00FD359F" w:rsidP="00FD359F">
      <w:pPr>
        <w:jc w:val="both"/>
        <w:rPr>
          <w:rFonts w:eastAsia="MS Mincho"/>
          <w:color w:val="FF0000"/>
          <w:lang w:val="es-PR"/>
        </w:rPr>
      </w:pPr>
      <w:r w:rsidRPr="00FD359F">
        <w:rPr>
          <w:rFonts w:eastAsia="MS Mincho"/>
          <w:color w:val="FF0000"/>
          <w:lang w:val="es-PR"/>
        </w:rPr>
        <w:t>CERTIFICACION 30 (2018-19) SENADO ACADEMICO – DISCRIMEN Y HOSTIGAMIENTO SEXUAL</w:t>
      </w:r>
    </w:p>
    <w:p w:rsidR="00391515" w:rsidRPr="00391515" w:rsidRDefault="00391515" w:rsidP="00391515">
      <w:pPr>
        <w:pStyle w:val="Title"/>
        <w:jc w:val="both"/>
        <w:rPr>
          <w:rFonts w:ascii="Times New Roman" w:hAnsi="Times New Roman"/>
          <w:b w:val="0"/>
          <w:sz w:val="24"/>
          <w:szCs w:val="24"/>
          <w:lang w:val="es-PR"/>
        </w:rPr>
      </w:pPr>
      <w:r w:rsidRPr="00391515">
        <w:rPr>
          <w:rFonts w:ascii="Times New Roman" w:hAnsi="Times New Roman"/>
          <w:b w:val="0"/>
          <w:sz w:val="24"/>
          <w:szCs w:val="24"/>
          <w:lang w:val="es-PR"/>
        </w:rPr>
        <w:t>La Universidad de Puerto Rico prohíbe le discrimen por sexo y género en todas sus modalidades, incluyendo el hostigamiento sexual. Según la Política Institucional contra el Hostigamiento Sexual en la Universidad de Puerto Rico, Certificación Núm. 130, 2014-2015 de la Junta de Gobierno, si un estudiante está siendo o fue afectado por conductas relacionadas a hostigamiento sexual, puede acudir a la Oficina de Procuraduría Estudiantil, el Decanato de Estudiante o la Coordinadora de Cumplimiento con Titulo IX para orientación y/presentar una queja.</w:t>
      </w:r>
    </w:p>
    <w:p w:rsidR="00391515" w:rsidRPr="00391515" w:rsidRDefault="00391515" w:rsidP="00391515">
      <w:pPr>
        <w:rPr>
          <w:b/>
          <w:lang w:val="es-PR"/>
        </w:rPr>
      </w:pPr>
    </w:p>
    <w:p w:rsidR="00391515" w:rsidRPr="00391515" w:rsidRDefault="00391515" w:rsidP="00391515">
      <w:pPr>
        <w:rPr>
          <w:b/>
          <w:lang w:val="es-PR"/>
        </w:rPr>
      </w:pPr>
      <w:r w:rsidRPr="00391515">
        <w:rPr>
          <w:b/>
          <w:lang w:val="es-PR"/>
        </w:rPr>
        <w:t>SISTEMA DE CALIFICACI</w:t>
      </w:r>
      <w:r w:rsidRPr="00391515">
        <w:rPr>
          <w:b/>
          <w:lang w:val="es-ES"/>
        </w:rPr>
        <w:t>Ó</w:t>
      </w:r>
      <w:r w:rsidRPr="00391515">
        <w:rPr>
          <w:b/>
          <w:lang w:val="es-PR"/>
        </w:rPr>
        <w:t>N:</w:t>
      </w:r>
      <w:r w:rsidRPr="00391515">
        <w:rPr>
          <w:b/>
          <w:lang w:val="es-CO"/>
        </w:rPr>
        <w:t xml:space="preserve"> </w:t>
      </w:r>
    </w:p>
    <w:p w:rsidR="00391515" w:rsidRPr="00391515" w:rsidRDefault="00391515" w:rsidP="00391515">
      <w:pPr>
        <w:rPr>
          <w:lang w:val="es-ES"/>
        </w:rPr>
      </w:pPr>
      <w:r w:rsidRPr="00391515">
        <w:rPr>
          <w:lang w:val="es-ES"/>
        </w:rPr>
        <w:t>100-90%=A, 89-80%=B, 79-70%=C, 69-60%=D y 59-0%=F</w:t>
      </w:r>
    </w:p>
    <w:p w:rsidR="00BF3993" w:rsidRPr="00391515" w:rsidRDefault="00BF3993" w:rsidP="00BF3993">
      <w:pPr>
        <w:rPr>
          <w:b/>
          <w:color w:val="333333"/>
          <w:lang w:val="es-ES"/>
        </w:rPr>
      </w:pPr>
    </w:p>
    <w:p w:rsidR="00BF3993" w:rsidRPr="00391515" w:rsidRDefault="00BF3993" w:rsidP="00BF3993">
      <w:pPr>
        <w:rPr>
          <w:color w:val="333333"/>
        </w:rPr>
      </w:pPr>
      <w:r w:rsidRPr="00391515">
        <w:rPr>
          <w:b/>
          <w:color w:val="333333"/>
        </w:rPr>
        <w:t>TEXTO</w:t>
      </w:r>
    </w:p>
    <w:p w:rsidR="00BF3993" w:rsidRPr="00391515" w:rsidRDefault="00BF3993" w:rsidP="00BF3993">
      <w:pPr>
        <w:rPr>
          <w:b/>
          <w:color w:val="333333"/>
        </w:rPr>
      </w:pPr>
      <w:r w:rsidRPr="00391515">
        <w:rPr>
          <w:b/>
          <w:color w:val="333333"/>
        </w:rPr>
        <w:tab/>
      </w:r>
    </w:p>
    <w:p w:rsidR="00BF3993" w:rsidRPr="00391515" w:rsidRDefault="00BF3993" w:rsidP="00BF3993">
      <w:pPr>
        <w:rPr>
          <w:color w:val="333333"/>
        </w:rPr>
      </w:pPr>
      <w:r w:rsidRPr="00391515">
        <w:rPr>
          <w:b/>
          <w:color w:val="333333"/>
        </w:rPr>
        <w:tab/>
      </w:r>
      <w:r w:rsidRPr="00391515">
        <w:rPr>
          <w:color w:val="333333"/>
        </w:rPr>
        <w:t>Hilton, R. W. (20</w:t>
      </w:r>
      <w:r w:rsidR="00FD359F">
        <w:rPr>
          <w:color w:val="333333"/>
        </w:rPr>
        <w:t>17</w:t>
      </w:r>
      <w:r w:rsidRPr="00391515">
        <w:rPr>
          <w:color w:val="333333"/>
        </w:rPr>
        <w:t>).</w:t>
      </w:r>
      <w:r w:rsidRPr="00391515">
        <w:rPr>
          <w:i/>
          <w:color w:val="333333"/>
        </w:rPr>
        <w:t xml:space="preserve"> Managerial Accounting: Creating Value in a Dynamic Business Environment.</w:t>
      </w:r>
      <w:r w:rsidRPr="00391515">
        <w:rPr>
          <w:color w:val="333333"/>
        </w:rPr>
        <w:t xml:space="preserve"> </w:t>
      </w:r>
      <w:r w:rsidR="007D2655">
        <w:rPr>
          <w:color w:val="333333"/>
        </w:rPr>
        <w:t>Eleven</w:t>
      </w:r>
      <w:r w:rsidRPr="00391515">
        <w:rPr>
          <w:color w:val="333333"/>
        </w:rPr>
        <w:t>th edition. New Jersey: Prentice Hall.</w:t>
      </w:r>
    </w:p>
    <w:p w:rsidR="00BF3993" w:rsidRPr="00391515" w:rsidRDefault="00BF3993" w:rsidP="00BF3993">
      <w:pPr>
        <w:rPr>
          <w:b/>
          <w:color w:val="333333"/>
        </w:rPr>
      </w:pPr>
    </w:p>
    <w:p w:rsidR="00BF3993" w:rsidRPr="00391515" w:rsidRDefault="00BF3993" w:rsidP="00BF3993">
      <w:pPr>
        <w:rPr>
          <w:color w:val="333333"/>
        </w:rPr>
      </w:pPr>
      <w:r w:rsidRPr="00391515">
        <w:rPr>
          <w:b/>
          <w:color w:val="333333"/>
        </w:rPr>
        <w:tab/>
      </w:r>
      <w:r w:rsidRPr="00391515">
        <w:rPr>
          <w:b/>
          <w:color w:val="333333"/>
        </w:rPr>
        <w:tab/>
      </w:r>
    </w:p>
    <w:p w:rsidR="00BF3993" w:rsidRPr="00391515" w:rsidRDefault="00BF3993" w:rsidP="00BF3993">
      <w:pPr>
        <w:rPr>
          <w:b/>
          <w:color w:val="333333"/>
        </w:rPr>
      </w:pPr>
      <w:r w:rsidRPr="00391515">
        <w:rPr>
          <w:b/>
          <w:color w:val="333333"/>
        </w:rPr>
        <w:t>BIBLIOGRAFÍA</w:t>
      </w:r>
    </w:p>
    <w:p w:rsidR="001F638A" w:rsidRPr="007D2655" w:rsidRDefault="001F638A" w:rsidP="001F638A">
      <w:pPr>
        <w:rPr>
          <w:b/>
          <w:color w:val="333333"/>
        </w:rPr>
      </w:pPr>
    </w:p>
    <w:p w:rsidR="001F638A" w:rsidRPr="00391515" w:rsidRDefault="001F638A" w:rsidP="001F638A">
      <w:pPr>
        <w:ind w:firstLine="720"/>
        <w:jc w:val="both"/>
        <w:rPr>
          <w:color w:val="333333"/>
        </w:rPr>
      </w:pPr>
      <w:r w:rsidRPr="00391515">
        <w:rPr>
          <w:color w:val="333333"/>
        </w:rPr>
        <w:t xml:space="preserve">Allen, B., Brownlee, E. R., Haskins, M. &amp; Lynch, L. (2005). </w:t>
      </w:r>
      <w:r w:rsidRPr="00391515">
        <w:rPr>
          <w:i/>
          <w:color w:val="333333"/>
        </w:rPr>
        <w:t>Cases in management accounting and control systems</w:t>
      </w:r>
      <w:r w:rsidRPr="00391515">
        <w:rPr>
          <w:b/>
          <w:color w:val="333333"/>
        </w:rPr>
        <w:t xml:space="preserve">, </w:t>
      </w:r>
      <w:r w:rsidRPr="00391515">
        <w:rPr>
          <w:color w:val="333333"/>
        </w:rPr>
        <w:t xml:space="preserve">Fourth edition. New Jersey: </w:t>
      </w:r>
      <w:hyperlink r:id="rId9" w:history="1">
        <w:r w:rsidRPr="00391515">
          <w:rPr>
            <w:rStyle w:val="Hyperlink"/>
            <w:color w:val="333333"/>
            <w:u w:val="none"/>
          </w:rPr>
          <w:t>Prentice Hall</w:t>
        </w:r>
      </w:hyperlink>
      <w:r w:rsidRPr="00391515">
        <w:rPr>
          <w:color w:val="333333"/>
        </w:rPr>
        <w:t>.</w:t>
      </w:r>
    </w:p>
    <w:p w:rsidR="001F638A" w:rsidRPr="00391515" w:rsidRDefault="001F638A" w:rsidP="001F638A">
      <w:pPr>
        <w:pStyle w:val="Heading3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91515">
        <w:rPr>
          <w:rStyle w:val="boldtxt1"/>
          <w:rFonts w:ascii="Times New Roman" w:hAnsi="Times New Roman" w:cs="Times New Roman"/>
          <w:sz w:val="24"/>
          <w:szCs w:val="24"/>
        </w:rPr>
        <w:t xml:space="preserve">Anthony, R. B. &amp; Govindarajan, V. (2007). </w:t>
      </w:r>
      <w:hyperlink r:id="rId10" w:history="1">
        <w:r w:rsidRPr="00391515">
          <w:rPr>
            <w:rStyle w:val="Hyperlink"/>
            <w:rFonts w:ascii="Times New Roman" w:hAnsi="Times New Roman" w:cs="Times New Roman"/>
            <w:b w:val="0"/>
            <w:bCs w:val="0"/>
            <w:i/>
            <w:color w:val="000000"/>
            <w:sz w:val="24"/>
            <w:szCs w:val="24"/>
            <w:u w:val="none"/>
          </w:rPr>
          <w:t>Management Control Systems</w:t>
        </w:r>
        <w:r w:rsidRPr="00391515">
          <w:rPr>
            <w:rStyle w:val="boldtxtblue1"/>
            <w:rFonts w:ascii="Times New Roman" w:hAnsi="Times New Roman" w:cs="Times New Roman"/>
            <w:color w:val="000000"/>
            <w:sz w:val="24"/>
            <w:szCs w:val="24"/>
          </w:rPr>
          <w:t>, Twelfth Edition</w:t>
        </w:r>
      </w:hyperlink>
      <w:r w:rsidRPr="003915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91515">
        <w:rPr>
          <w:rFonts w:ascii="Times New Roman" w:hAnsi="Times New Roman" w:cs="Times New Roman"/>
          <w:b w:val="0"/>
          <w:color w:val="333333"/>
          <w:sz w:val="24"/>
          <w:szCs w:val="24"/>
        </w:rPr>
        <w:t>New York: McGraw-Hill/Irwin</w:t>
      </w:r>
      <w:r w:rsidRPr="0039151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F638A" w:rsidRPr="00391515" w:rsidRDefault="001F638A" w:rsidP="001F638A">
      <w:pPr>
        <w:jc w:val="both"/>
        <w:rPr>
          <w:color w:val="333333"/>
        </w:rPr>
      </w:pPr>
    </w:p>
    <w:p w:rsidR="00391515" w:rsidRPr="005D27DB" w:rsidRDefault="00391515" w:rsidP="00391515">
      <w:pPr>
        <w:pStyle w:val="Title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4F003B">
        <w:rPr>
          <w:rFonts w:ascii="Times New Roman" w:hAnsi="Times New Roman"/>
          <w:b w:val="0"/>
          <w:sz w:val="24"/>
          <w:szCs w:val="24"/>
          <w:lang w:val="en-US"/>
        </w:rPr>
        <w:t>Atkinson, A., Kaplan, R., Matsumura, E. &amp; Young, S. (20</w:t>
      </w:r>
      <w:r>
        <w:rPr>
          <w:rFonts w:ascii="Times New Roman" w:hAnsi="Times New Roman"/>
          <w:b w:val="0"/>
          <w:sz w:val="24"/>
          <w:szCs w:val="24"/>
          <w:lang w:val="en-US"/>
        </w:rPr>
        <w:t>11</w:t>
      </w:r>
      <w:r w:rsidRPr="004F003B">
        <w:rPr>
          <w:rFonts w:ascii="Times New Roman" w:hAnsi="Times New Roman"/>
          <w:b w:val="0"/>
          <w:sz w:val="24"/>
          <w:szCs w:val="24"/>
          <w:lang w:val="en-US"/>
        </w:rPr>
        <w:t xml:space="preserve">). </w:t>
      </w:r>
      <w:r w:rsidRPr="005D27DB">
        <w:rPr>
          <w:rFonts w:ascii="Times New Roman" w:hAnsi="Times New Roman"/>
          <w:b w:val="0"/>
          <w:i/>
          <w:sz w:val="24"/>
          <w:szCs w:val="24"/>
          <w:lang w:val="en-US"/>
        </w:rPr>
        <w:t>Management Accounting</w:t>
      </w:r>
      <w:r>
        <w:rPr>
          <w:rFonts w:ascii="Times New Roman" w:hAnsi="Times New Roman"/>
          <w:b w:val="0"/>
          <w:sz w:val="24"/>
          <w:szCs w:val="24"/>
          <w:lang w:val="en-US"/>
        </w:rPr>
        <w:t>, Six</w:t>
      </w:r>
      <w:r w:rsidRPr="005D27DB">
        <w:rPr>
          <w:rFonts w:ascii="Times New Roman" w:hAnsi="Times New Roman"/>
          <w:b w:val="0"/>
          <w:sz w:val="24"/>
          <w:szCs w:val="24"/>
          <w:lang w:val="en-US"/>
        </w:rPr>
        <w:t>th Edition, New Jersey: Prentice Hall.</w:t>
      </w:r>
    </w:p>
    <w:p w:rsidR="00391515" w:rsidRPr="005D27DB" w:rsidRDefault="00391515" w:rsidP="00391515">
      <w:pPr>
        <w:jc w:val="both"/>
      </w:pPr>
    </w:p>
    <w:p w:rsidR="001F638A" w:rsidRPr="00391515" w:rsidRDefault="00635DD3" w:rsidP="001F638A">
      <w:pPr>
        <w:pStyle w:val="Heading1"/>
        <w:spacing w:before="0" w:after="0"/>
        <w:ind w:firstLine="720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hyperlink r:id="rId11" w:anchor="#" w:history="1"/>
      <w:hyperlink r:id="rId12" w:history="1">
        <w:proofErr w:type="spellStart"/>
        <w:r w:rsidR="001F638A" w:rsidRPr="00391515">
          <w:rPr>
            <w:rStyle w:val="Hyperlink"/>
            <w:rFonts w:ascii="Times New Roman" w:hAnsi="Times New Roman" w:cs="Times New Roman"/>
            <w:b w:val="0"/>
            <w:color w:val="000000"/>
            <w:sz w:val="24"/>
            <w:szCs w:val="24"/>
            <w:u w:val="none"/>
          </w:rPr>
          <w:t>McLaney</w:t>
        </w:r>
        <w:proofErr w:type="spellEnd"/>
      </w:hyperlink>
      <w:r w:rsidR="001F638A" w:rsidRPr="00391515">
        <w:rPr>
          <w:rFonts w:ascii="Times New Roman" w:hAnsi="Times New Roman" w:cs="Times New Roman"/>
          <w:b w:val="0"/>
          <w:sz w:val="24"/>
          <w:szCs w:val="24"/>
        </w:rPr>
        <w:t xml:space="preserve">, E. </w:t>
      </w:r>
      <w:r w:rsidR="00391515">
        <w:rPr>
          <w:rFonts w:ascii="Times New Roman" w:hAnsi="Times New Roman" w:cs="Times New Roman"/>
          <w:b w:val="0"/>
          <w:sz w:val="24"/>
          <w:szCs w:val="24"/>
        </w:rPr>
        <w:t xml:space="preserve">&amp; </w:t>
      </w:r>
      <w:r w:rsidR="00391515" w:rsidRPr="00391515">
        <w:rPr>
          <w:rStyle w:val="contributornametrigger"/>
          <w:rFonts w:ascii="Times New Roman" w:hAnsi="Times New Roman" w:cs="Times New Roman"/>
          <w:b w:val="0"/>
          <w:color w:val="000000"/>
          <w:sz w:val="24"/>
          <w:szCs w:val="24"/>
        </w:rPr>
        <w:t xml:space="preserve">Atrill, P. </w:t>
      </w:r>
      <w:r w:rsidR="001F638A" w:rsidRPr="00391515">
        <w:rPr>
          <w:rFonts w:ascii="Times New Roman" w:hAnsi="Times New Roman" w:cs="Times New Roman"/>
          <w:b w:val="0"/>
          <w:sz w:val="24"/>
          <w:szCs w:val="24"/>
        </w:rPr>
        <w:t>(20</w:t>
      </w:r>
      <w:r w:rsidR="00391515">
        <w:rPr>
          <w:rFonts w:ascii="Times New Roman" w:hAnsi="Times New Roman" w:cs="Times New Roman"/>
          <w:b w:val="0"/>
          <w:sz w:val="24"/>
          <w:szCs w:val="24"/>
        </w:rPr>
        <w:t>18</w:t>
      </w:r>
      <w:r w:rsidR="001F638A" w:rsidRPr="00391515">
        <w:rPr>
          <w:rFonts w:ascii="Times New Roman" w:hAnsi="Times New Roman" w:cs="Times New Roman"/>
          <w:b w:val="0"/>
          <w:sz w:val="24"/>
          <w:szCs w:val="24"/>
        </w:rPr>
        <w:t xml:space="preserve">).  </w:t>
      </w:r>
      <w:r w:rsidR="001F638A" w:rsidRPr="00391515">
        <w:rPr>
          <w:rFonts w:ascii="Times New Roman" w:hAnsi="Times New Roman" w:cs="Times New Roman"/>
          <w:b w:val="0"/>
          <w:i/>
          <w:sz w:val="24"/>
          <w:szCs w:val="24"/>
        </w:rPr>
        <w:t>Management Accounting for Decision Makers</w:t>
      </w:r>
      <w:r w:rsidR="001F638A" w:rsidRPr="0039151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91515">
        <w:rPr>
          <w:rFonts w:ascii="Times New Roman" w:hAnsi="Times New Roman" w:cs="Times New Roman"/>
          <w:b w:val="0"/>
          <w:sz w:val="24"/>
          <w:szCs w:val="24"/>
        </w:rPr>
        <w:t xml:space="preserve">Ninth Edition, </w:t>
      </w:r>
      <w:r w:rsidR="001F638A" w:rsidRPr="00391515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New Jersey: </w:t>
      </w:r>
      <w:hyperlink r:id="rId13" w:history="1">
        <w:r w:rsidR="001F638A" w:rsidRPr="00391515">
          <w:rPr>
            <w:rStyle w:val="Hyperlink"/>
            <w:rFonts w:ascii="Times New Roman" w:hAnsi="Times New Roman" w:cs="Times New Roman"/>
            <w:b w:val="0"/>
            <w:color w:val="333333"/>
            <w:sz w:val="24"/>
            <w:szCs w:val="24"/>
            <w:u w:val="none"/>
          </w:rPr>
          <w:t>Prentice Hall</w:t>
        </w:r>
      </w:hyperlink>
      <w:r w:rsidR="001F638A" w:rsidRPr="00391515">
        <w:rPr>
          <w:rFonts w:ascii="Times New Roman" w:hAnsi="Times New Roman" w:cs="Times New Roman"/>
          <w:b w:val="0"/>
          <w:color w:val="333333"/>
          <w:sz w:val="24"/>
          <w:szCs w:val="24"/>
        </w:rPr>
        <w:t>.</w:t>
      </w:r>
    </w:p>
    <w:p w:rsidR="001F638A" w:rsidRPr="00391515" w:rsidRDefault="001F638A" w:rsidP="001F638A">
      <w:pPr>
        <w:pStyle w:val="Title"/>
        <w:spacing w:before="0" w:after="0"/>
        <w:ind w:firstLine="720"/>
        <w:jc w:val="both"/>
        <w:rPr>
          <w:rFonts w:ascii="Times New Roman" w:hAnsi="Times New Roman"/>
          <w:b w:val="0"/>
          <w:color w:val="333333"/>
          <w:sz w:val="24"/>
          <w:szCs w:val="24"/>
          <w:lang w:val="en-US"/>
        </w:rPr>
      </w:pPr>
    </w:p>
    <w:p w:rsidR="001F638A" w:rsidRPr="00391515" w:rsidRDefault="00635DD3" w:rsidP="001F638A">
      <w:pPr>
        <w:ind w:firstLine="720"/>
        <w:rPr>
          <w:bCs/>
        </w:rPr>
      </w:pPr>
      <w:hyperlink r:id="rId14" w:history="1">
        <w:r w:rsidR="001F638A" w:rsidRPr="00391515">
          <w:rPr>
            <w:rStyle w:val="Hyperlink"/>
            <w:color w:val="000000"/>
          </w:rPr>
          <w:t>Balakrishnan</w:t>
        </w:r>
      </w:hyperlink>
      <w:r w:rsidR="001F638A" w:rsidRPr="00391515">
        <w:rPr>
          <w:rStyle w:val="productdetail-authorsmain"/>
        </w:rPr>
        <w:t xml:space="preserve">, R.,  </w:t>
      </w:r>
      <w:hyperlink r:id="rId15" w:history="1">
        <w:r w:rsidR="001F638A" w:rsidRPr="00391515">
          <w:rPr>
            <w:rStyle w:val="Hyperlink"/>
            <w:color w:val="000000"/>
          </w:rPr>
          <w:t>Sivaramakrishnan</w:t>
        </w:r>
      </w:hyperlink>
      <w:r w:rsidR="001F638A" w:rsidRPr="00391515">
        <w:rPr>
          <w:rStyle w:val="productdetail-authorsmain"/>
        </w:rPr>
        <w:t>, K. &amp;  Sprinkle, G. (20</w:t>
      </w:r>
      <w:r w:rsidR="00391515">
        <w:rPr>
          <w:rStyle w:val="productdetail-authorsmain"/>
        </w:rPr>
        <w:t>12</w:t>
      </w:r>
      <w:r w:rsidR="001F638A" w:rsidRPr="00391515">
        <w:rPr>
          <w:rStyle w:val="productdetail-authorsmain"/>
        </w:rPr>
        <w:t xml:space="preserve">). </w:t>
      </w:r>
      <w:r w:rsidR="001F638A" w:rsidRPr="00391515">
        <w:rPr>
          <w:bCs/>
          <w:i/>
          <w:color w:val="000000"/>
        </w:rPr>
        <w:t>Managerial Accounting</w:t>
      </w:r>
      <w:r w:rsidR="00391515">
        <w:rPr>
          <w:bCs/>
          <w:color w:val="000000"/>
        </w:rPr>
        <w:t>, Second</w:t>
      </w:r>
      <w:r w:rsidR="001F638A" w:rsidRPr="00391515">
        <w:rPr>
          <w:bCs/>
          <w:color w:val="000000"/>
        </w:rPr>
        <w:t xml:space="preserve"> Edition, </w:t>
      </w:r>
      <w:r w:rsidR="001F638A" w:rsidRPr="00391515">
        <w:rPr>
          <w:bCs/>
        </w:rPr>
        <w:t>New York: John Wiley.</w:t>
      </w:r>
    </w:p>
    <w:p w:rsidR="001F638A" w:rsidRPr="00391515" w:rsidRDefault="001F638A" w:rsidP="001F638A">
      <w:pPr>
        <w:pStyle w:val="Heading3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1515">
        <w:rPr>
          <w:rFonts w:ascii="Times New Roman" w:hAnsi="Times New Roman" w:cs="Times New Roman"/>
          <w:b w:val="0"/>
          <w:sz w:val="24"/>
          <w:szCs w:val="24"/>
        </w:rPr>
        <w:t>Bazerman, M. H. &amp; Moore, D. A. (20</w:t>
      </w:r>
      <w:r w:rsidR="00391515">
        <w:rPr>
          <w:rFonts w:ascii="Times New Roman" w:hAnsi="Times New Roman" w:cs="Times New Roman"/>
          <w:b w:val="0"/>
          <w:sz w:val="24"/>
          <w:szCs w:val="24"/>
        </w:rPr>
        <w:t>12</w:t>
      </w:r>
      <w:r w:rsidRPr="00391515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  <w:r w:rsidRPr="00391515">
        <w:rPr>
          <w:rFonts w:ascii="Times New Roman" w:hAnsi="Times New Roman" w:cs="Times New Roman"/>
          <w:b w:val="0"/>
          <w:i/>
          <w:sz w:val="24"/>
          <w:szCs w:val="24"/>
        </w:rPr>
        <w:t>Judgment in managerial decision making</w:t>
      </w:r>
      <w:r w:rsidRPr="0039151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91515">
        <w:rPr>
          <w:rFonts w:ascii="Times New Roman" w:hAnsi="Times New Roman" w:cs="Times New Roman"/>
          <w:b w:val="0"/>
          <w:sz w:val="24"/>
          <w:szCs w:val="24"/>
        </w:rPr>
        <w:t>Eig</w:t>
      </w:r>
      <w:r w:rsidRPr="00391515">
        <w:rPr>
          <w:rFonts w:ascii="Times New Roman" w:hAnsi="Times New Roman" w:cs="Times New Roman"/>
          <w:b w:val="0"/>
          <w:sz w:val="24"/>
          <w:szCs w:val="24"/>
        </w:rPr>
        <w:t>th edition. New York: John Wiley.</w:t>
      </w:r>
    </w:p>
    <w:p w:rsidR="005F4D35" w:rsidRPr="005D27DB" w:rsidRDefault="005F4D35" w:rsidP="005F4D35">
      <w:pPr>
        <w:pStyle w:val="Heading3"/>
        <w:ind w:firstLine="72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D27DB">
        <w:rPr>
          <w:rFonts w:ascii="Times New Roman" w:hAnsi="Times New Roman" w:cs="Times New Roman"/>
          <w:b w:val="0"/>
          <w:sz w:val="24"/>
          <w:szCs w:val="24"/>
        </w:rPr>
        <w:t xml:space="preserve">Blocher, E., Kung, </w:t>
      </w:r>
      <w:r>
        <w:rPr>
          <w:rFonts w:ascii="Times New Roman" w:hAnsi="Times New Roman" w:cs="Times New Roman"/>
          <w:b w:val="0"/>
          <w:sz w:val="24"/>
          <w:szCs w:val="24"/>
        </w:rPr>
        <w:t>C. &amp; Cokins, G. (201</w:t>
      </w:r>
      <w:r w:rsidRPr="005D27DB">
        <w:rPr>
          <w:rFonts w:ascii="Times New Roman" w:hAnsi="Times New Roman" w:cs="Times New Roman"/>
          <w:b w:val="0"/>
          <w:sz w:val="24"/>
          <w:szCs w:val="24"/>
        </w:rPr>
        <w:t>5).</w:t>
      </w:r>
      <w:r w:rsidRPr="005D2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Cost Management: A Strategic </w:t>
      </w:r>
      <w:r w:rsidRPr="005D27DB">
        <w:rPr>
          <w:rFonts w:ascii="Times New Roman" w:hAnsi="Times New Roman" w:cs="Times New Roman"/>
          <w:b w:val="0"/>
          <w:i/>
          <w:sz w:val="24"/>
          <w:szCs w:val="24"/>
        </w:rPr>
        <w:t>Emphasis,</w:t>
      </w:r>
      <w:r w:rsidRPr="005D27DB">
        <w:rPr>
          <w:rFonts w:ascii="Times New Roman" w:hAnsi="Times New Roman" w:cs="Times New Roman"/>
          <w:sz w:val="24"/>
          <w:szCs w:val="24"/>
        </w:rPr>
        <w:t xml:space="preserve"> </w:t>
      </w:r>
      <w:r w:rsidRPr="005D27DB">
        <w:rPr>
          <w:rFonts w:ascii="Times New Roman" w:hAnsi="Times New Roman" w:cs="Times New Roman"/>
          <w:b w:val="0"/>
          <w:sz w:val="24"/>
          <w:szCs w:val="24"/>
        </w:rPr>
        <w:t>McGraw-Hill,</w:t>
      </w:r>
      <w:r w:rsidRPr="005D27DB">
        <w:rPr>
          <w:rFonts w:ascii="Times New Roman" w:hAnsi="Times New Roman" w:cs="Times New Roman"/>
          <w:sz w:val="24"/>
          <w:szCs w:val="24"/>
        </w:rPr>
        <w:t xml:space="preserve"> </w:t>
      </w:r>
      <w:r w:rsidRPr="005D27DB">
        <w:rPr>
          <w:rFonts w:ascii="Times New Roman" w:hAnsi="Times New Roman" w:cs="Times New Roman"/>
          <w:b w:val="0"/>
          <w:sz w:val="24"/>
          <w:szCs w:val="24"/>
        </w:rPr>
        <w:t xml:space="preserve">New York, </w:t>
      </w:r>
      <w:r>
        <w:rPr>
          <w:rFonts w:ascii="Times New Roman" w:hAnsi="Times New Roman" w:cs="Times New Roman"/>
          <w:b w:val="0"/>
          <w:sz w:val="24"/>
          <w:szCs w:val="24"/>
        </w:rPr>
        <w:t>Seventh</w:t>
      </w:r>
      <w:r w:rsidRPr="005D27DB">
        <w:rPr>
          <w:rFonts w:ascii="Times New Roman" w:hAnsi="Times New Roman" w:cs="Times New Roman"/>
          <w:b w:val="0"/>
          <w:sz w:val="24"/>
          <w:szCs w:val="24"/>
        </w:rPr>
        <w:t xml:space="preserve"> Edition.</w:t>
      </w:r>
    </w:p>
    <w:p w:rsidR="001F638A" w:rsidRPr="00391515" w:rsidRDefault="001F638A" w:rsidP="001F638A"/>
    <w:p w:rsidR="001F638A" w:rsidRPr="00391515" w:rsidRDefault="001F638A" w:rsidP="001F638A">
      <w:pPr>
        <w:ind w:firstLine="720"/>
        <w:rPr>
          <w:bCs/>
        </w:rPr>
      </w:pPr>
      <w:r w:rsidRPr="00391515">
        <w:t xml:space="preserve">Bowhill, B (2008). </w:t>
      </w:r>
      <w:r w:rsidRPr="00391515">
        <w:rPr>
          <w:bCs/>
          <w:i/>
        </w:rPr>
        <w:t>Business Planning and Control: Integrating Accounting, Strategy, and People</w:t>
      </w:r>
      <w:r w:rsidRPr="00391515">
        <w:rPr>
          <w:bCs/>
        </w:rPr>
        <w:t>, New York: John Wiley.</w:t>
      </w:r>
    </w:p>
    <w:p w:rsidR="001F638A" w:rsidRPr="00391515" w:rsidRDefault="001F638A" w:rsidP="001F638A">
      <w:pPr>
        <w:ind w:firstLine="720"/>
        <w:rPr>
          <w:bCs/>
        </w:rPr>
      </w:pPr>
    </w:p>
    <w:p w:rsidR="001F638A" w:rsidRPr="00391515" w:rsidRDefault="001F638A" w:rsidP="001F638A">
      <w:pPr>
        <w:ind w:firstLine="720"/>
        <w:rPr>
          <w:bCs/>
        </w:rPr>
      </w:pPr>
      <w:r w:rsidRPr="00391515">
        <w:rPr>
          <w:bCs/>
        </w:rPr>
        <w:lastRenderedPageBreak/>
        <w:t xml:space="preserve">Cokins, G. (2009). </w:t>
      </w:r>
      <w:r w:rsidRPr="00391515">
        <w:rPr>
          <w:bCs/>
          <w:i/>
          <w:color w:val="000000"/>
        </w:rPr>
        <w:t>Performance Management: Integrating Strategy Execution, Methodologies, Risk, and Analytics</w:t>
      </w:r>
      <w:r w:rsidRPr="00391515">
        <w:rPr>
          <w:bCs/>
          <w:color w:val="000000"/>
        </w:rPr>
        <w:t xml:space="preserve">, </w:t>
      </w:r>
      <w:r w:rsidRPr="00391515">
        <w:rPr>
          <w:bCs/>
        </w:rPr>
        <w:t>New York: John Wiley.</w:t>
      </w:r>
    </w:p>
    <w:p w:rsidR="001F638A" w:rsidRPr="00391515" w:rsidRDefault="001F638A" w:rsidP="001F638A">
      <w:pPr>
        <w:ind w:firstLine="720"/>
        <w:rPr>
          <w:bCs/>
        </w:rPr>
      </w:pPr>
    </w:p>
    <w:p w:rsidR="001F638A" w:rsidRPr="00391515" w:rsidRDefault="005F4D35" w:rsidP="001F638A">
      <w:pPr>
        <w:ind w:firstLine="720"/>
        <w:rPr>
          <w:bCs/>
        </w:rPr>
      </w:pPr>
      <w:r>
        <w:t>Collier, P. (2015</w:t>
      </w:r>
      <w:r w:rsidR="001F638A" w:rsidRPr="00391515">
        <w:t xml:space="preserve">). </w:t>
      </w:r>
      <w:r w:rsidR="00962E2C">
        <w:rPr>
          <w:bCs/>
          <w:i/>
        </w:rPr>
        <w:t>Accounting f</w:t>
      </w:r>
      <w:r w:rsidR="001F638A" w:rsidRPr="00391515">
        <w:rPr>
          <w:bCs/>
          <w:i/>
        </w:rPr>
        <w:t>or Managers: Interpreting Accounting Information for Decision-Making</w:t>
      </w:r>
      <w:r>
        <w:rPr>
          <w:bCs/>
        </w:rPr>
        <w:t>, Fifth</w:t>
      </w:r>
      <w:r w:rsidR="001F638A" w:rsidRPr="00391515">
        <w:rPr>
          <w:bCs/>
        </w:rPr>
        <w:t xml:space="preserve"> Edition, New York: John Wiley.</w:t>
      </w:r>
    </w:p>
    <w:p w:rsidR="001F638A" w:rsidRPr="00391515" w:rsidRDefault="001F638A" w:rsidP="001F638A">
      <w:pPr>
        <w:ind w:firstLine="720"/>
        <w:rPr>
          <w:bCs/>
        </w:rPr>
      </w:pPr>
    </w:p>
    <w:p w:rsidR="001F638A" w:rsidRPr="00391515" w:rsidRDefault="001F638A" w:rsidP="001F638A">
      <w:pPr>
        <w:ind w:firstLine="720"/>
        <w:jc w:val="both"/>
      </w:pPr>
      <w:r w:rsidRPr="00391515">
        <w:rPr>
          <w:color w:val="000000"/>
        </w:rPr>
        <w:t>Goodwin, P. &amp; Wright, G. (20</w:t>
      </w:r>
      <w:r w:rsidR="005F4D35">
        <w:rPr>
          <w:color w:val="000000"/>
        </w:rPr>
        <w:t>14</w:t>
      </w:r>
      <w:r w:rsidRPr="00391515">
        <w:rPr>
          <w:color w:val="000000"/>
        </w:rPr>
        <w:t xml:space="preserve">). </w:t>
      </w:r>
      <w:r w:rsidRPr="00391515">
        <w:rPr>
          <w:bCs/>
          <w:i/>
          <w:color w:val="000000"/>
        </w:rPr>
        <w:t>Decision Analysis for Management Judgment</w:t>
      </w:r>
      <w:r w:rsidR="005F4D35">
        <w:rPr>
          <w:bCs/>
          <w:color w:val="000000"/>
        </w:rPr>
        <w:t>, Fif</w:t>
      </w:r>
      <w:r w:rsidRPr="00391515">
        <w:rPr>
          <w:bCs/>
          <w:color w:val="000000"/>
        </w:rPr>
        <w:t>th edition.</w:t>
      </w:r>
      <w:r w:rsidRPr="00391515">
        <w:rPr>
          <w:b/>
          <w:bCs/>
          <w:color w:val="000000"/>
        </w:rPr>
        <w:t xml:space="preserve"> </w:t>
      </w:r>
      <w:r w:rsidRPr="00391515">
        <w:t>New York: John Wiley.</w:t>
      </w:r>
    </w:p>
    <w:p w:rsidR="001F638A" w:rsidRPr="00391515" w:rsidRDefault="001F638A" w:rsidP="001F638A">
      <w:pPr>
        <w:ind w:firstLine="720"/>
      </w:pPr>
      <w:r w:rsidRPr="00391515">
        <w:tab/>
      </w:r>
    </w:p>
    <w:p w:rsidR="007D2655" w:rsidRPr="005D27DB" w:rsidRDefault="007D2655" w:rsidP="007D2655">
      <w:pPr>
        <w:pStyle w:val="Heading3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Hansen, D. R. &amp; Mowen, M. (2017</w:t>
      </w:r>
      <w:r w:rsidRPr="005D27DB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  <w:r w:rsidRPr="003875DF">
        <w:rPr>
          <w:rFonts w:ascii="Times New Roman" w:hAnsi="Times New Roman" w:cs="Times New Roman"/>
          <w:b w:val="0"/>
          <w:i/>
          <w:sz w:val="24"/>
          <w:szCs w:val="24"/>
        </w:rPr>
        <w:t>Cornerstones of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D27DB">
        <w:rPr>
          <w:rFonts w:ascii="Times New Roman" w:hAnsi="Times New Roman" w:cs="Times New Roman"/>
          <w:b w:val="0"/>
          <w:i/>
          <w:sz w:val="24"/>
          <w:szCs w:val="24"/>
        </w:rPr>
        <w:t>Cost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Management</w:t>
      </w:r>
      <w:r w:rsidRPr="005D27DB">
        <w:rPr>
          <w:rFonts w:ascii="Times New Roman" w:hAnsi="Times New Roman" w:cs="Times New Roman"/>
          <w:sz w:val="24"/>
          <w:szCs w:val="24"/>
        </w:rPr>
        <w:t>,</w:t>
      </w:r>
      <w:r w:rsidRPr="005D27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Cengage Learning, New Jersey, Fourth</w:t>
      </w:r>
      <w:r w:rsidRPr="005D27DB">
        <w:rPr>
          <w:rFonts w:ascii="Times New Roman" w:hAnsi="Times New Roman" w:cs="Times New Roman"/>
          <w:b w:val="0"/>
          <w:sz w:val="24"/>
          <w:szCs w:val="24"/>
        </w:rPr>
        <w:t xml:space="preserve"> Edition.</w:t>
      </w:r>
    </w:p>
    <w:p w:rsidR="001F638A" w:rsidRPr="00391515" w:rsidRDefault="001F638A" w:rsidP="001F638A"/>
    <w:p w:rsidR="005F4D35" w:rsidRPr="00061449" w:rsidRDefault="005F4D35" w:rsidP="005F4D35">
      <w:pPr>
        <w:ind w:firstLine="720"/>
      </w:pPr>
      <w:r w:rsidRPr="005F4D35">
        <w:rPr>
          <w:lang w:val="es-PR"/>
        </w:rPr>
        <w:t xml:space="preserve">Horngren, C., Datar, S., Rajan, M., (2014). </w:t>
      </w:r>
      <w:r w:rsidRPr="00061449">
        <w:rPr>
          <w:i/>
        </w:rPr>
        <w:t>Cost Accounting: A Managerial Emphasis</w:t>
      </w:r>
      <w:r w:rsidRPr="00061449">
        <w:t>, F</w:t>
      </w:r>
      <w:r>
        <w:t>i</w:t>
      </w:r>
      <w:r w:rsidRPr="00061449">
        <w:t>thteenth Edition, New Jersey: Prentice Hall.</w:t>
      </w:r>
    </w:p>
    <w:p w:rsidR="001F638A" w:rsidRPr="00391515" w:rsidRDefault="001F638A" w:rsidP="001F638A">
      <w:pPr>
        <w:rPr>
          <w:color w:val="333333"/>
        </w:rPr>
      </w:pPr>
    </w:p>
    <w:p w:rsidR="001F638A" w:rsidRPr="00391515" w:rsidRDefault="001F638A" w:rsidP="001F638A">
      <w:pPr>
        <w:pStyle w:val="title1"/>
        <w:shd w:val="clear" w:color="auto" w:fill="FFFFFF"/>
        <w:spacing w:line="360" w:lineRule="atLeast"/>
        <w:ind w:firstLine="720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391515">
        <w:rPr>
          <w:rFonts w:ascii="Times New Roman" w:hAnsi="Times New Roman" w:cs="Times New Roman"/>
          <w:b w:val="0"/>
          <w:sz w:val="24"/>
          <w:szCs w:val="24"/>
        </w:rPr>
        <w:t xml:space="preserve">Jackson, S., Sawyers, R. &amp; Jenkins, G. (2009). </w:t>
      </w:r>
      <w:r w:rsidRPr="00391515">
        <w:rPr>
          <w:rFonts w:ascii="Times New Roman" w:hAnsi="Times New Roman" w:cs="Times New Roman"/>
          <w:b w:val="0"/>
          <w:i/>
          <w:sz w:val="24"/>
          <w:szCs w:val="24"/>
        </w:rPr>
        <w:t>Managerial Accounting: A Focus on Ethical Decision Making</w:t>
      </w:r>
      <w:r w:rsidRPr="00391515">
        <w:rPr>
          <w:rFonts w:ascii="Times New Roman" w:hAnsi="Times New Roman" w:cs="Times New Roman"/>
          <w:b w:val="0"/>
          <w:sz w:val="24"/>
          <w:szCs w:val="24"/>
        </w:rPr>
        <w:t xml:space="preserve">, Fifth Edition, </w:t>
      </w:r>
      <w:r w:rsidRPr="00391515">
        <w:rPr>
          <w:rFonts w:ascii="Times New Roman" w:hAnsi="Times New Roman" w:cs="Times New Roman"/>
          <w:b w:val="0"/>
          <w:color w:val="333333"/>
          <w:sz w:val="24"/>
          <w:szCs w:val="24"/>
        </w:rPr>
        <w:t>New York: Cengage Publishing.</w:t>
      </w:r>
    </w:p>
    <w:p w:rsidR="001F638A" w:rsidRPr="00391515" w:rsidRDefault="001F638A" w:rsidP="001F638A">
      <w:pPr>
        <w:pStyle w:val="Heading3"/>
        <w:ind w:firstLine="720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391515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Kaplan, R. &amp; Atkinson, A. (1998). </w:t>
      </w:r>
      <w:hyperlink r:id="rId16" w:history="1">
        <w:r w:rsidRPr="00391515">
          <w:rPr>
            <w:rStyle w:val="Hyperlink"/>
            <w:rFonts w:ascii="Times New Roman" w:hAnsi="Times New Roman" w:cs="Times New Roman"/>
            <w:b w:val="0"/>
            <w:i/>
            <w:color w:val="333333"/>
            <w:sz w:val="24"/>
            <w:szCs w:val="24"/>
            <w:u w:val="none"/>
          </w:rPr>
          <w:t xml:space="preserve">Advanced Management Accounting, </w:t>
        </w:r>
      </w:hyperlink>
      <w:r w:rsidRPr="00391515">
        <w:rPr>
          <w:rFonts w:ascii="Times New Roman" w:hAnsi="Times New Roman" w:cs="Times New Roman"/>
          <w:b w:val="0"/>
          <w:color w:val="333333"/>
          <w:sz w:val="24"/>
          <w:szCs w:val="24"/>
        </w:rPr>
        <w:t>Prentice Hall, New Jersey, Third Edition.</w:t>
      </w:r>
    </w:p>
    <w:p w:rsidR="001F638A" w:rsidRPr="00391515" w:rsidRDefault="001F638A" w:rsidP="001F638A"/>
    <w:p w:rsidR="001F638A" w:rsidRPr="00391515" w:rsidRDefault="005F4D35" w:rsidP="001F638A">
      <w:pPr>
        <w:ind w:firstLine="720"/>
      </w:pPr>
      <w:r>
        <w:t>Lalli, W. R. (2012</w:t>
      </w:r>
      <w:r w:rsidR="001F638A" w:rsidRPr="00391515">
        <w:t xml:space="preserve">). </w:t>
      </w:r>
      <w:r w:rsidR="001F638A" w:rsidRPr="00391515">
        <w:rPr>
          <w:bCs/>
          <w:i/>
        </w:rPr>
        <w:t>Handbook of Budgeting</w:t>
      </w:r>
      <w:r>
        <w:rPr>
          <w:bCs/>
        </w:rPr>
        <w:t>, Six</w:t>
      </w:r>
      <w:r w:rsidR="001F638A" w:rsidRPr="00391515">
        <w:rPr>
          <w:bCs/>
        </w:rPr>
        <w:t>th Edition, New York: John Wiley.</w:t>
      </w:r>
    </w:p>
    <w:p w:rsidR="001F638A" w:rsidRPr="00391515" w:rsidRDefault="001F638A" w:rsidP="001F638A">
      <w:pPr>
        <w:pStyle w:val="Heading3"/>
        <w:ind w:firstLine="720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391515">
        <w:rPr>
          <w:rStyle w:val="Strong"/>
          <w:rFonts w:ascii="Times New Roman" w:hAnsi="Times New Roman" w:cs="Times New Roman"/>
          <w:color w:val="000000"/>
          <w:sz w:val="24"/>
          <w:szCs w:val="24"/>
          <w:lang w:val="es-ES"/>
        </w:rPr>
        <w:t>Mercha</w:t>
      </w:r>
      <w:r w:rsidR="007D2655">
        <w:rPr>
          <w:rStyle w:val="Strong"/>
          <w:rFonts w:ascii="Times New Roman" w:hAnsi="Times New Roman" w:cs="Times New Roman"/>
          <w:color w:val="000000"/>
          <w:sz w:val="24"/>
          <w:szCs w:val="24"/>
          <w:lang w:val="es-ES"/>
        </w:rPr>
        <w:t>nt, K. &amp; Van der Stede, W. (2011</w:t>
      </w:r>
      <w:r w:rsidRPr="00391515">
        <w:rPr>
          <w:rStyle w:val="Strong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). </w:t>
      </w:r>
      <w:r w:rsidRPr="00391515">
        <w:rPr>
          <w:rStyle w:val="booktitle1"/>
          <w:rFonts w:ascii="Times New Roman" w:hAnsi="Times New Roman" w:cs="Times New Roman"/>
          <w:i/>
          <w:color w:val="000000"/>
          <w:sz w:val="24"/>
          <w:szCs w:val="24"/>
        </w:rPr>
        <w:t>Management Control Systems: Performance Measurement, Evaluation and Incentives</w:t>
      </w:r>
      <w:r w:rsidRPr="00391515">
        <w:rPr>
          <w:rStyle w:val="booktitle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2655">
        <w:rPr>
          <w:rStyle w:val="booktitle1"/>
          <w:rFonts w:ascii="Times New Roman" w:hAnsi="Times New Roman" w:cs="Times New Roman"/>
          <w:color w:val="000000"/>
          <w:sz w:val="24"/>
          <w:szCs w:val="24"/>
        </w:rPr>
        <w:t>Third</w:t>
      </w:r>
      <w:r w:rsidRPr="00391515">
        <w:rPr>
          <w:rStyle w:val="booktitle1"/>
          <w:rFonts w:ascii="Times New Roman" w:hAnsi="Times New Roman" w:cs="Times New Roman"/>
          <w:color w:val="000000"/>
          <w:sz w:val="24"/>
          <w:szCs w:val="24"/>
        </w:rPr>
        <w:t xml:space="preserve"> edition, </w:t>
      </w:r>
      <w:r w:rsidRPr="00391515">
        <w:rPr>
          <w:rFonts w:ascii="Times New Roman" w:hAnsi="Times New Roman" w:cs="Times New Roman"/>
          <w:b w:val="0"/>
          <w:color w:val="333333"/>
          <w:sz w:val="24"/>
          <w:szCs w:val="24"/>
        </w:rPr>
        <w:t>New Jersey: Prentice Hall.</w:t>
      </w:r>
    </w:p>
    <w:p w:rsidR="001F638A" w:rsidRPr="00391515" w:rsidRDefault="001F638A" w:rsidP="007D2655">
      <w:pPr>
        <w:pStyle w:val="Heading3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ab/>
      </w:r>
      <w:r w:rsidRPr="00391515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Oliver, L. (2000) </w:t>
      </w:r>
      <w:r w:rsidRPr="00391515">
        <w:rPr>
          <w:rFonts w:ascii="Times New Roman" w:hAnsi="Times New Roman" w:cs="Times New Roman"/>
          <w:b w:val="0"/>
          <w:i/>
          <w:color w:val="333333"/>
          <w:sz w:val="24"/>
          <w:szCs w:val="24"/>
        </w:rPr>
        <w:t>The cost management toolbox: A manager’s guide to controlling costs and boosting profits</w:t>
      </w:r>
      <w:r w:rsidRPr="00391515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. New York: AMACOM. </w:t>
      </w:r>
    </w:p>
    <w:p w:rsidR="001F638A" w:rsidRPr="00391515" w:rsidRDefault="001F638A" w:rsidP="001F638A">
      <w:pPr>
        <w:pStyle w:val="Title"/>
        <w:spacing w:before="0" w:after="0"/>
        <w:jc w:val="both"/>
        <w:rPr>
          <w:rFonts w:ascii="Times New Roman" w:hAnsi="Times New Roman"/>
          <w:b w:val="0"/>
          <w:color w:val="333333"/>
          <w:sz w:val="24"/>
          <w:szCs w:val="24"/>
          <w:lang w:val="en-US"/>
        </w:rPr>
      </w:pPr>
    </w:p>
    <w:p w:rsidR="001F638A" w:rsidRPr="00391515" w:rsidRDefault="001F638A" w:rsidP="001F638A">
      <w:pPr>
        <w:rPr>
          <w:color w:val="333333"/>
        </w:rPr>
      </w:pPr>
      <w:r w:rsidRPr="00391515">
        <w:rPr>
          <w:color w:val="333333"/>
        </w:rPr>
        <w:tab/>
        <w:t xml:space="preserve">Oliver, L. (2004). </w:t>
      </w:r>
      <w:hyperlink r:id="rId17" w:history="1">
        <w:r w:rsidRPr="00391515">
          <w:rPr>
            <w:rStyle w:val="Hyperlink"/>
            <w:bCs/>
            <w:i/>
            <w:color w:val="333333"/>
            <w:u w:val="none"/>
          </w:rPr>
          <w:t>Designing Strategic Cost Systems: How to Unleash the Power of Cost Information</w:t>
        </w:r>
      </w:hyperlink>
      <w:r w:rsidRPr="00391515">
        <w:rPr>
          <w:color w:val="333333"/>
        </w:rPr>
        <w:t>, John Wiley, New York.</w:t>
      </w:r>
    </w:p>
    <w:p w:rsidR="001F638A" w:rsidRPr="00391515" w:rsidRDefault="001F638A" w:rsidP="001F638A">
      <w:pPr>
        <w:rPr>
          <w:color w:val="333333"/>
        </w:rPr>
      </w:pPr>
    </w:p>
    <w:p w:rsidR="001F638A" w:rsidRPr="00391515" w:rsidRDefault="001F638A" w:rsidP="001F638A">
      <w:pPr>
        <w:rPr>
          <w:color w:val="333333"/>
        </w:rPr>
      </w:pPr>
      <w:r w:rsidRPr="00391515">
        <w:rPr>
          <w:color w:val="333333"/>
        </w:rPr>
        <w:tab/>
      </w:r>
      <w:r w:rsidRPr="00391515">
        <w:rPr>
          <w:bCs/>
          <w:color w:val="333333"/>
        </w:rPr>
        <w:t xml:space="preserve">Reeve, J. M. (2003). </w:t>
      </w:r>
      <w:r w:rsidRPr="00391515">
        <w:rPr>
          <w:bCs/>
          <w:i/>
          <w:color w:val="333333"/>
        </w:rPr>
        <w:t>Readings and issues in cost management</w:t>
      </w:r>
      <w:r w:rsidRPr="00391515">
        <w:rPr>
          <w:bCs/>
          <w:color w:val="333333"/>
        </w:rPr>
        <w:t>, Thomson  Learning, New Jersey, Second Edition.</w:t>
      </w:r>
    </w:p>
    <w:p w:rsidR="001F638A" w:rsidRPr="00391515" w:rsidRDefault="001F638A" w:rsidP="001F638A">
      <w:pPr>
        <w:rPr>
          <w:bCs/>
          <w:color w:val="333333"/>
        </w:rPr>
      </w:pPr>
      <w:r w:rsidRPr="00391515">
        <w:rPr>
          <w:color w:val="333333"/>
        </w:rPr>
        <w:tab/>
      </w:r>
      <w:r w:rsidRPr="00391515">
        <w:br/>
      </w:r>
      <w:r w:rsidRPr="00391515">
        <w:tab/>
      </w:r>
      <w:r w:rsidRPr="00391515">
        <w:rPr>
          <w:color w:val="333333"/>
        </w:rPr>
        <w:t xml:space="preserve">Shank, J. (2005). </w:t>
      </w:r>
      <w:r w:rsidRPr="00391515">
        <w:rPr>
          <w:bCs/>
          <w:i/>
          <w:color w:val="333333"/>
        </w:rPr>
        <w:t>Cases in Cost Management: A Strategic Emphasis</w:t>
      </w:r>
      <w:r w:rsidRPr="00391515">
        <w:rPr>
          <w:bCs/>
          <w:color w:val="333333"/>
        </w:rPr>
        <w:t>, Thomson Learning, New Jersey, Third Edition.</w:t>
      </w:r>
    </w:p>
    <w:p w:rsidR="001F638A" w:rsidRPr="00391515" w:rsidRDefault="001F638A" w:rsidP="001F638A">
      <w:pPr>
        <w:rPr>
          <w:bCs/>
          <w:color w:val="333333"/>
        </w:rPr>
      </w:pPr>
    </w:p>
    <w:p w:rsidR="001F638A" w:rsidRPr="00391515" w:rsidRDefault="001F638A" w:rsidP="001F638A">
      <w:pPr>
        <w:jc w:val="both"/>
        <w:rPr>
          <w:lang w:val="es-ES"/>
        </w:rPr>
      </w:pPr>
      <w:r w:rsidRPr="00391515">
        <w:rPr>
          <w:bCs/>
          <w:color w:val="333333"/>
        </w:rPr>
        <w:tab/>
      </w:r>
      <w:r w:rsidRPr="00391515">
        <w:t xml:space="preserve">Yates, F. (2003). </w:t>
      </w:r>
      <w:r w:rsidRPr="00391515">
        <w:rPr>
          <w:i/>
          <w:iCs/>
        </w:rPr>
        <w:t xml:space="preserve">Decision Management: How to Assure Better Decisions in Your Company. </w:t>
      </w:r>
      <w:r w:rsidRPr="00391515">
        <w:rPr>
          <w:iCs/>
          <w:lang w:val="es-ES"/>
        </w:rPr>
        <w:t>New York: Jossey-Bass-Wiley.</w:t>
      </w:r>
    </w:p>
    <w:p w:rsidR="001F638A" w:rsidRPr="00391515" w:rsidRDefault="001F638A" w:rsidP="001F638A">
      <w:pPr>
        <w:rPr>
          <w:lang w:val="es-ES"/>
        </w:rPr>
      </w:pPr>
    </w:p>
    <w:p w:rsidR="001F638A" w:rsidRPr="00391515" w:rsidRDefault="001F638A" w:rsidP="001F638A">
      <w:pPr>
        <w:rPr>
          <w:color w:val="000000"/>
          <w:lang w:val="es-ES"/>
        </w:rPr>
      </w:pPr>
      <w:r w:rsidRPr="00391515">
        <w:rPr>
          <w:b/>
          <w:spacing w:val="-3"/>
          <w:lang w:val="es-PR"/>
        </w:rPr>
        <w:t>PORTALES ELECTRÓNICOS DE INTERÉS</w:t>
      </w:r>
    </w:p>
    <w:p w:rsidR="001F638A" w:rsidRPr="00391515" w:rsidRDefault="001F638A" w:rsidP="001F638A">
      <w:pPr>
        <w:rPr>
          <w:b/>
          <w:color w:val="000000"/>
          <w:lang w:val="es-ES"/>
        </w:rPr>
      </w:pPr>
    </w:p>
    <w:p w:rsidR="001F638A" w:rsidRPr="00391515" w:rsidRDefault="001F638A" w:rsidP="001F638A">
      <w:pPr>
        <w:rPr>
          <w:b/>
          <w:color w:val="000000"/>
          <w:lang w:val="es-PR"/>
        </w:rPr>
      </w:pPr>
      <w:r w:rsidRPr="00391515">
        <w:rPr>
          <w:b/>
          <w:color w:val="000000"/>
          <w:lang w:val="es-PR"/>
        </w:rPr>
        <w:t xml:space="preserve">Contabilidad </w:t>
      </w:r>
    </w:p>
    <w:p w:rsidR="001F638A" w:rsidRPr="00391515" w:rsidRDefault="001F638A" w:rsidP="001F638A">
      <w:pPr>
        <w:rPr>
          <w:b/>
          <w:color w:val="000000"/>
          <w:lang w:val="es-PR"/>
        </w:rPr>
      </w:pPr>
    </w:p>
    <w:p w:rsidR="001F638A" w:rsidRPr="00391515" w:rsidRDefault="001F638A" w:rsidP="001F638A">
      <w:pPr>
        <w:rPr>
          <w:color w:val="000000"/>
          <w:lang w:val="es-PR"/>
        </w:rPr>
      </w:pPr>
      <w:r w:rsidRPr="00391515">
        <w:rPr>
          <w:color w:val="000000"/>
          <w:lang w:val="es-PR"/>
        </w:rPr>
        <w:t xml:space="preserve">American Accounting Association:  </w:t>
      </w:r>
      <w:hyperlink r:id="rId18" w:history="1">
        <w:r w:rsidRPr="00391515">
          <w:rPr>
            <w:rStyle w:val="Hyperlink"/>
            <w:lang w:val="es-PR"/>
          </w:rPr>
          <w:t>www.aaahq.org</w:t>
        </w:r>
      </w:hyperlink>
    </w:p>
    <w:p w:rsidR="001F638A" w:rsidRPr="00391515" w:rsidRDefault="001F638A" w:rsidP="001F638A">
      <w:pPr>
        <w:rPr>
          <w:color w:val="000000"/>
          <w:lang w:val="es-ES"/>
        </w:rPr>
      </w:pPr>
      <w:r w:rsidRPr="00391515">
        <w:rPr>
          <w:color w:val="000000"/>
          <w:lang w:val="es-ES"/>
        </w:rPr>
        <w:t xml:space="preserve">Colegio de Contadores Públicos Autorizados: </w:t>
      </w:r>
      <w:hyperlink r:id="rId19" w:history="1">
        <w:r w:rsidRPr="00391515">
          <w:rPr>
            <w:rStyle w:val="Hyperlink"/>
            <w:lang w:val="es-ES"/>
          </w:rPr>
          <w:t>www.colegiocpa.com</w:t>
        </w:r>
      </w:hyperlink>
    </w:p>
    <w:p w:rsidR="001F638A" w:rsidRPr="00391515" w:rsidRDefault="001F638A" w:rsidP="001F638A">
      <w:pPr>
        <w:rPr>
          <w:color w:val="000000"/>
        </w:rPr>
      </w:pPr>
      <w:r w:rsidRPr="00391515">
        <w:rPr>
          <w:color w:val="000000"/>
        </w:rPr>
        <w:t xml:space="preserve">Institute of Management Accountants:  </w:t>
      </w:r>
      <w:hyperlink r:id="rId20" w:history="1">
        <w:r w:rsidRPr="00391515">
          <w:rPr>
            <w:rStyle w:val="Hyperlink"/>
          </w:rPr>
          <w:t>www.imanet.org</w:t>
        </w:r>
      </w:hyperlink>
    </w:p>
    <w:p w:rsidR="001F638A" w:rsidRPr="00391515" w:rsidRDefault="001F638A" w:rsidP="001F638A">
      <w:pPr>
        <w:rPr>
          <w:b/>
          <w:color w:val="000000"/>
        </w:rPr>
      </w:pPr>
    </w:p>
    <w:p w:rsidR="001F638A" w:rsidRPr="00391515" w:rsidRDefault="001F638A" w:rsidP="001F638A">
      <w:pPr>
        <w:rPr>
          <w:b/>
          <w:lang w:val="es-PR"/>
        </w:rPr>
      </w:pPr>
      <w:r w:rsidRPr="00391515">
        <w:rPr>
          <w:b/>
          <w:lang w:val="es-PR"/>
        </w:rPr>
        <w:t xml:space="preserve">Recursos en ética:  </w:t>
      </w:r>
    </w:p>
    <w:p w:rsidR="001F638A" w:rsidRPr="00391515" w:rsidRDefault="001F638A" w:rsidP="001F638A">
      <w:pPr>
        <w:rPr>
          <w:lang w:val="es-PR"/>
        </w:rPr>
      </w:pPr>
      <w:r w:rsidRPr="00391515">
        <w:rPr>
          <w:lang w:val="es-PR"/>
        </w:rPr>
        <w:t xml:space="preserve">Applied Ethics Resources: </w:t>
      </w:r>
      <w:hyperlink r:id="rId21" w:history="1">
        <w:r w:rsidRPr="00391515">
          <w:rPr>
            <w:rStyle w:val="Hyperlink"/>
            <w:lang w:val="es-PR"/>
          </w:rPr>
          <w:t>http://www.ethicsweb.ca/resources/business</w:t>
        </w:r>
      </w:hyperlink>
    </w:p>
    <w:p w:rsidR="001F638A" w:rsidRPr="00391515" w:rsidRDefault="001F638A" w:rsidP="001F638A">
      <w:pPr>
        <w:rPr>
          <w:b/>
          <w:lang w:val="es-PR"/>
        </w:rPr>
      </w:pPr>
    </w:p>
    <w:p w:rsidR="001F638A" w:rsidRPr="00391515" w:rsidRDefault="001F638A" w:rsidP="001F638A">
      <w:pPr>
        <w:rPr>
          <w:lang w:val="es-ES"/>
        </w:rPr>
      </w:pPr>
      <w:r w:rsidRPr="00391515">
        <w:rPr>
          <w:b/>
          <w:lang w:val="es-ES"/>
        </w:rPr>
        <w:t xml:space="preserve">Toma de decisiones bajo incertidumbre y aplicaciones estadísticas:  </w:t>
      </w:r>
      <w:hyperlink r:id="rId22" w:history="1">
        <w:r w:rsidRPr="00391515">
          <w:rPr>
            <w:rStyle w:val="Hyperlink"/>
            <w:lang w:val="es-ES"/>
          </w:rPr>
          <w:t>www.mindtools.com/pages/article/newTED_84.htm</w:t>
        </w:r>
      </w:hyperlink>
    </w:p>
    <w:p w:rsidR="001F638A" w:rsidRPr="00391515" w:rsidRDefault="00635DD3" w:rsidP="001F638A">
      <w:pPr>
        <w:rPr>
          <w:lang w:val="es-ES"/>
        </w:rPr>
      </w:pPr>
      <w:hyperlink r:id="rId23" w:history="1">
        <w:r w:rsidR="001F638A" w:rsidRPr="00391515">
          <w:rPr>
            <w:rStyle w:val="Hyperlink"/>
            <w:lang w:val="es-ES"/>
          </w:rPr>
          <w:t>www.mirrorservice.org/sites/home.ubalt.edu/ntsbarsh/Business-stat/opre504.htm</w:t>
        </w:r>
      </w:hyperlink>
    </w:p>
    <w:p w:rsidR="001F638A" w:rsidRPr="00391515" w:rsidRDefault="001F638A" w:rsidP="001F638A">
      <w:pPr>
        <w:rPr>
          <w:lang w:val="es-ES"/>
        </w:rPr>
      </w:pPr>
    </w:p>
    <w:p w:rsidR="001F638A" w:rsidRPr="00391515" w:rsidRDefault="001F638A" w:rsidP="001F638A">
      <w:pPr>
        <w:rPr>
          <w:lang w:val="es-ES"/>
        </w:rPr>
      </w:pPr>
    </w:p>
    <w:p w:rsidR="00BF3993" w:rsidRPr="00391515" w:rsidRDefault="00BF3993" w:rsidP="001F638A">
      <w:pPr>
        <w:jc w:val="both"/>
        <w:rPr>
          <w:lang w:val="es-ES"/>
        </w:rPr>
      </w:pPr>
    </w:p>
    <w:sectPr w:rsidR="00BF3993" w:rsidRPr="00391515" w:rsidSect="00385C87">
      <w:footerReference w:type="even" r:id="rId24"/>
      <w:footerReference w:type="default" r:id="rId25"/>
      <w:pgSz w:w="12240" w:h="20160" w:code="5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D3" w:rsidRDefault="00635DD3">
      <w:r>
        <w:separator/>
      </w:r>
    </w:p>
  </w:endnote>
  <w:endnote w:type="continuationSeparator" w:id="0">
    <w:p w:rsidR="00635DD3" w:rsidRDefault="0063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87" w:rsidRDefault="00385C87" w:rsidP="00385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C87" w:rsidRDefault="00385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87" w:rsidRDefault="00385C87" w:rsidP="00385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16C">
      <w:rPr>
        <w:rStyle w:val="PageNumber"/>
        <w:noProof/>
      </w:rPr>
      <w:t>5</w:t>
    </w:r>
    <w:r>
      <w:rPr>
        <w:rStyle w:val="PageNumber"/>
      </w:rPr>
      <w:fldChar w:fldCharType="end"/>
    </w:r>
  </w:p>
  <w:p w:rsidR="00385C87" w:rsidRDefault="00385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D3" w:rsidRDefault="00635DD3">
      <w:r>
        <w:separator/>
      </w:r>
    </w:p>
  </w:footnote>
  <w:footnote w:type="continuationSeparator" w:id="0">
    <w:p w:rsidR="00635DD3" w:rsidRDefault="0063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2D60"/>
    <w:multiLevelType w:val="hybridMultilevel"/>
    <w:tmpl w:val="E92A8B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DD17DF"/>
    <w:multiLevelType w:val="hybridMultilevel"/>
    <w:tmpl w:val="B60A15EC"/>
    <w:lvl w:ilvl="0" w:tplc="402EB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D59E0"/>
    <w:multiLevelType w:val="hybridMultilevel"/>
    <w:tmpl w:val="F90020BA"/>
    <w:lvl w:ilvl="0" w:tplc="6FC4549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100B88"/>
    <w:multiLevelType w:val="hybridMultilevel"/>
    <w:tmpl w:val="4B9863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2491"/>
    <w:multiLevelType w:val="hybridMultilevel"/>
    <w:tmpl w:val="21B8F560"/>
    <w:lvl w:ilvl="0" w:tplc="7DE8A5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3"/>
    <w:rsid w:val="000F6561"/>
    <w:rsid w:val="0010516C"/>
    <w:rsid w:val="0014236C"/>
    <w:rsid w:val="001562EE"/>
    <w:rsid w:val="001B7F05"/>
    <w:rsid w:val="001F638A"/>
    <w:rsid w:val="00227B9C"/>
    <w:rsid w:val="00227BD1"/>
    <w:rsid w:val="002858F6"/>
    <w:rsid w:val="00346CFA"/>
    <w:rsid w:val="00385C87"/>
    <w:rsid w:val="00391515"/>
    <w:rsid w:val="003B7E4B"/>
    <w:rsid w:val="004303B3"/>
    <w:rsid w:val="004665CF"/>
    <w:rsid w:val="00500F43"/>
    <w:rsid w:val="00561867"/>
    <w:rsid w:val="0058119E"/>
    <w:rsid w:val="005911C1"/>
    <w:rsid w:val="005F4D35"/>
    <w:rsid w:val="006205C3"/>
    <w:rsid w:val="00635DD3"/>
    <w:rsid w:val="006B33AC"/>
    <w:rsid w:val="006D49D1"/>
    <w:rsid w:val="0070340B"/>
    <w:rsid w:val="007A2FB5"/>
    <w:rsid w:val="007C0D02"/>
    <w:rsid w:val="007D2655"/>
    <w:rsid w:val="007D4D0D"/>
    <w:rsid w:val="007D5F29"/>
    <w:rsid w:val="007E0021"/>
    <w:rsid w:val="00801BC6"/>
    <w:rsid w:val="00807970"/>
    <w:rsid w:val="00854130"/>
    <w:rsid w:val="00927D6E"/>
    <w:rsid w:val="009379E1"/>
    <w:rsid w:val="009420E4"/>
    <w:rsid w:val="00953E37"/>
    <w:rsid w:val="00962E2C"/>
    <w:rsid w:val="00990673"/>
    <w:rsid w:val="00A60735"/>
    <w:rsid w:val="00AA548E"/>
    <w:rsid w:val="00AB089A"/>
    <w:rsid w:val="00B15264"/>
    <w:rsid w:val="00B45487"/>
    <w:rsid w:val="00B86DBC"/>
    <w:rsid w:val="00BC2BB7"/>
    <w:rsid w:val="00BF3993"/>
    <w:rsid w:val="00C5676A"/>
    <w:rsid w:val="00C66B95"/>
    <w:rsid w:val="00CA3C53"/>
    <w:rsid w:val="00CD526E"/>
    <w:rsid w:val="00DA4D78"/>
    <w:rsid w:val="00E16D62"/>
    <w:rsid w:val="00E55EF0"/>
    <w:rsid w:val="00EC5746"/>
    <w:rsid w:val="00FD359F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11CEA"/>
  <w15:chartTrackingRefBased/>
  <w15:docId w15:val="{EEBEE286-ADDD-4B07-9459-029036A8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9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63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F39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3993"/>
    <w:rPr>
      <w:color w:val="0033FF"/>
      <w:u w:val="single"/>
    </w:rPr>
  </w:style>
  <w:style w:type="paragraph" w:styleId="Footer">
    <w:name w:val="footer"/>
    <w:basedOn w:val="Normal"/>
    <w:link w:val="FooterChar"/>
    <w:uiPriority w:val="99"/>
    <w:rsid w:val="00BF39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3993"/>
  </w:style>
  <w:style w:type="paragraph" w:styleId="Title">
    <w:name w:val="Title"/>
    <w:basedOn w:val="Normal"/>
    <w:link w:val="TitleChar"/>
    <w:qFormat/>
    <w:rsid w:val="00BF3993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link w:val="Title"/>
    <w:rsid w:val="00BF3993"/>
    <w:rPr>
      <w:rFonts w:ascii="Arial" w:hAnsi="Arial"/>
      <w:b/>
      <w:kern w:val="28"/>
      <w:sz w:val="32"/>
      <w:lang w:val="en-GB" w:eastAsia="en-US" w:bidi="ar-SA"/>
    </w:rPr>
  </w:style>
  <w:style w:type="paragraph" w:styleId="BodyText3">
    <w:name w:val="Body Text 3"/>
    <w:basedOn w:val="Normal"/>
    <w:rsid w:val="00BF3993"/>
    <w:pPr>
      <w:jc w:val="both"/>
    </w:pPr>
    <w:rPr>
      <w:b/>
      <w:bCs/>
      <w:sz w:val="28"/>
      <w:szCs w:val="20"/>
    </w:rPr>
  </w:style>
  <w:style w:type="paragraph" w:styleId="ListParagraph">
    <w:name w:val="List Paragraph"/>
    <w:basedOn w:val="Normal"/>
    <w:qFormat/>
    <w:rsid w:val="00BF3993"/>
    <w:pPr>
      <w:ind w:left="720"/>
    </w:pPr>
  </w:style>
  <w:style w:type="character" w:customStyle="1" w:styleId="Heading1Char">
    <w:name w:val="Heading 1 Char"/>
    <w:link w:val="Heading1"/>
    <w:rsid w:val="001F638A"/>
    <w:rPr>
      <w:rFonts w:ascii="Arial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1F638A"/>
    <w:rPr>
      <w:b/>
      <w:bCs/>
    </w:rPr>
  </w:style>
  <w:style w:type="character" w:customStyle="1" w:styleId="booktitle1">
    <w:name w:val="booktitle1"/>
    <w:rsid w:val="001F638A"/>
    <w:rPr>
      <w:rFonts w:ascii="Trebuchet MS" w:hAnsi="Trebuchet MS" w:hint="default"/>
      <w:b/>
      <w:bCs/>
      <w:sz w:val="26"/>
      <w:szCs w:val="26"/>
    </w:rPr>
  </w:style>
  <w:style w:type="paragraph" w:customStyle="1" w:styleId="title1">
    <w:name w:val="title1"/>
    <w:basedOn w:val="Normal"/>
    <w:rsid w:val="001F638A"/>
    <w:rPr>
      <w:rFonts w:ascii="Arial" w:hAnsi="Arial" w:cs="Arial"/>
      <w:b/>
      <w:bCs/>
      <w:sz w:val="34"/>
      <w:szCs w:val="34"/>
    </w:rPr>
  </w:style>
  <w:style w:type="character" w:customStyle="1" w:styleId="productdetail-authorsmain">
    <w:name w:val="productdetail-authorsmain"/>
    <w:basedOn w:val="DefaultParagraphFont"/>
    <w:rsid w:val="001F638A"/>
  </w:style>
  <w:style w:type="character" w:customStyle="1" w:styleId="contributornametrigger">
    <w:name w:val="contributornametrigger"/>
    <w:basedOn w:val="DefaultParagraphFont"/>
    <w:rsid w:val="001F638A"/>
  </w:style>
  <w:style w:type="character" w:customStyle="1" w:styleId="boldtxtblue1">
    <w:name w:val="boldtxtblue1"/>
    <w:rsid w:val="001F638A"/>
    <w:rPr>
      <w:rFonts w:ascii="Arial" w:hAnsi="Arial" w:cs="Arial" w:hint="default"/>
      <w:b/>
      <w:bCs/>
      <w:strike w:val="0"/>
      <w:dstrike w:val="0"/>
      <w:color w:val="2F75BB"/>
      <w:sz w:val="20"/>
      <w:szCs w:val="20"/>
      <w:u w:val="none"/>
      <w:effect w:val="none"/>
    </w:rPr>
  </w:style>
  <w:style w:type="character" w:customStyle="1" w:styleId="boldtxt1">
    <w:name w:val="boldtxt1"/>
    <w:rsid w:val="001F638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Heading3Char">
    <w:name w:val="Heading 3 Char"/>
    <w:link w:val="Heading3"/>
    <w:rsid w:val="005F4D35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801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1BC6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B7E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ribs@gmail.com" TargetMode="External"/><Relationship Id="rId13" Type="http://schemas.openxmlformats.org/officeDocument/2006/relationships/hyperlink" Target="http://vig.prenhall.com/catalog/academic/product/0,1144,0135704170,00.html" TargetMode="External"/><Relationship Id="rId18" Type="http://schemas.openxmlformats.org/officeDocument/2006/relationships/hyperlink" Target="http://www.aaahq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thicsweb.ca/resources/business" TargetMode="External"/><Relationship Id="rId7" Type="http://schemas.openxmlformats.org/officeDocument/2006/relationships/hyperlink" Target="mailto:juan.alicea12@uprrp.edu" TargetMode="External"/><Relationship Id="rId12" Type="http://schemas.openxmlformats.org/officeDocument/2006/relationships/hyperlink" Target="http://www.amazon.com/s/ref=ntt_athr_dp_sr_2?_encoding=UTF8&amp;sort=relevancerank&amp;search-alias=books&amp;field-author=Eddie%20McLaney" TargetMode="External"/><Relationship Id="rId17" Type="http://schemas.openxmlformats.org/officeDocument/2006/relationships/hyperlink" Target="http://www.wiley.com/WileyCDA/WileyTitle/productCd-0471653586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vig.prenhall.com/catalog/academic/product/0,1144,0132622882,00.html" TargetMode="External"/><Relationship Id="rId20" Type="http://schemas.openxmlformats.org/officeDocument/2006/relationships/hyperlink" Target="http://www.imanet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Management-Accounting-Decision-Makers-Atrill/dp/0273731521/ref=sr_1_19?ie=UTF8&amp;s=books&amp;qid=1266801788&amp;sr=1-1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wiley.com/WileyCDA/Section/id-302475.html?query=Konduru+Sivaramakrishnan" TargetMode="External"/><Relationship Id="rId23" Type="http://schemas.openxmlformats.org/officeDocument/2006/relationships/hyperlink" Target="http://www.mirrorservice.org/sites/home.ubalt.edu/ntsbarsh/Business-stat/opre504.htm" TargetMode="External"/><Relationship Id="rId10" Type="http://schemas.openxmlformats.org/officeDocument/2006/relationships/hyperlink" Target="http://catalogs.mhhe.com/mhhe/viewProductDetails.do?isbn=0073100897" TargetMode="External"/><Relationship Id="rId19" Type="http://schemas.openxmlformats.org/officeDocument/2006/relationships/hyperlink" Target="http://www.colegiocp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g.prenhall.com/catalog/academic/product/0,1144,0135704170,00.html" TargetMode="External"/><Relationship Id="rId14" Type="http://schemas.openxmlformats.org/officeDocument/2006/relationships/hyperlink" Target="http://www.wiley.com/WileyCDA/Section/id-302475.html?query=Ramji+Balakrishnan" TargetMode="External"/><Relationship Id="rId22" Type="http://schemas.openxmlformats.org/officeDocument/2006/relationships/hyperlink" Target="http://www.mindtools.com/pages/article/newTED_84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</vt:lpstr>
    </vt:vector>
  </TitlesOfParts>
  <Company>UPR</Company>
  <LinksUpToDate>false</LinksUpToDate>
  <CharactersWithSpaces>12967</CharactersWithSpaces>
  <SharedDoc>false</SharedDoc>
  <HLinks>
    <vt:vector size="102" baseType="variant">
      <vt:variant>
        <vt:i4>6160395</vt:i4>
      </vt:variant>
      <vt:variant>
        <vt:i4>48</vt:i4>
      </vt:variant>
      <vt:variant>
        <vt:i4>0</vt:i4>
      </vt:variant>
      <vt:variant>
        <vt:i4>5</vt:i4>
      </vt:variant>
      <vt:variant>
        <vt:lpwstr>http://www.mirrorservice.org/sites/home.ubalt.edu/ntsbarsh/Business-stat/opre504.htm</vt:lpwstr>
      </vt:variant>
      <vt:variant>
        <vt:lpwstr/>
      </vt:variant>
      <vt:variant>
        <vt:i4>2818132</vt:i4>
      </vt:variant>
      <vt:variant>
        <vt:i4>45</vt:i4>
      </vt:variant>
      <vt:variant>
        <vt:i4>0</vt:i4>
      </vt:variant>
      <vt:variant>
        <vt:i4>5</vt:i4>
      </vt:variant>
      <vt:variant>
        <vt:lpwstr>http://www.mindtools.com/pages/article/newTED_84.htm</vt:lpwstr>
      </vt:variant>
      <vt:variant>
        <vt:lpwstr/>
      </vt:variant>
      <vt:variant>
        <vt:i4>2359420</vt:i4>
      </vt:variant>
      <vt:variant>
        <vt:i4>42</vt:i4>
      </vt:variant>
      <vt:variant>
        <vt:i4>0</vt:i4>
      </vt:variant>
      <vt:variant>
        <vt:i4>5</vt:i4>
      </vt:variant>
      <vt:variant>
        <vt:lpwstr>http://www.ethicsweb.ca/resources/business</vt:lpwstr>
      </vt:variant>
      <vt:variant>
        <vt:lpwstr/>
      </vt:variant>
      <vt:variant>
        <vt:i4>3473455</vt:i4>
      </vt:variant>
      <vt:variant>
        <vt:i4>39</vt:i4>
      </vt:variant>
      <vt:variant>
        <vt:i4>0</vt:i4>
      </vt:variant>
      <vt:variant>
        <vt:i4>5</vt:i4>
      </vt:variant>
      <vt:variant>
        <vt:lpwstr>http://www.imanet.org/</vt:lpwstr>
      </vt:variant>
      <vt:variant>
        <vt:lpwstr/>
      </vt:variant>
      <vt:variant>
        <vt:i4>3276863</vt:i4>
      </vt:variant>
      <vt:variant>
        <vt:i4>36</vt:i4>
      </vt:variant>
      <vt:variant>
        <vt:i4>0</vt:i4>
      </vt:variant>
      <vt:variant>
        <vt:i4>5</vt:i4>
      </vt:variant>
      <vt:variant>
        <vt:lpwstr>http://www.colegiocpa.com/</vt:lpwstr>
      </vt:variant>
      <vt:variant>
        <vt:lpwstr/>
      </vt:variant>
      <vt:variant>
        <vt:i4>5373957</vt:i4>
      </vt:variant>
      <vt:variant>
        <vt:i4>33</vt:i4>
      </vt:variant>
      <vt:variant>
        <vt:i4>0</vt:i4>
      </vt:variant>
      <vt:variant>
        <vt:i4>5</vt:i4>
      </vt:variant>
      <vt:variant>
        <vt:lpwstr>http://www.aaahq.org/</vt:lpwstr>
      </vt:variant>
      <vt:variant>
        <vt:lpwstr/>
      </vt:variant>
      <vt:variant>
        <vt:i4>7405689</vt:i4>
      </vt:variant>
      <vt:variant>
        <vt:i4>30</vt:i4>
      </vt:variant>
      <vt:variant>
        <vt:i4>0</vt:i4>
      </vt:variant>
      <vt:variant>
        <vt:i4>5</vt:i4>
      </vt:variant>
      <vt:variant>
        <vt:lpwstr>http://www.wiley.com/WileyCDA/WileyTitle/productCd-0471653586.html</vt:lpwstr>
      </vt:variant>
      <vt:variant>
        <vt:lpwstr/>
      </vt:variant>
      <vt:variant>
        <vt:i4>3539003</vt:i4>
      </vt:variant>
      <vt:variant>
        <vt:i4>27</vt:i4>
      </vt:variant>
      <vt:variant>
        <vt:i4>0</vt:i4>
      </vt:variant>
      <vt:variant>
        <vt:i4>5</vt:i4>
      </vt:variant>
      <vt:variant>
        <vt:lpwstr>http://vig.prenhall.com/catalog/academic/product/0,1144,0132622882,00.html</vt:lpwstr>
      </vt:variant>
      <vt:variant>
        <vt:lpwstr/>
      </vt:variant>
      <vt:variant>
        <vt:i4>2228331</vt:i4>
      </vt:variant>
      <vt:variant>
        <vt:i4>24</vt:i4>
      </vt:variant>
      <vt:variant>
        <vt:i4>0</vt:i4>
      </vt:variant>
      <vt:variant>
        <vt:i4>5</vt:i4>
      </vt:variant>
      <vt:variant>
        <vt:lpwstr>http://www.wiley.com/WileyCDA/Section/id-302475.html?query=Konduru+Sivaramakrishnan</vt:lpwstr>
      </vt:variant>
      <vt:variant>
        <vt:lpwstr/>
      </vt:variant>
      <vt:variant>
        <vt:i4>4522001</vt:i4>
      </vt:variant>
      <vt:variant>
        <vt:i4>21</vt:i4>
      </vt:variant>
      <vt:variant>
        <vt:i4>0</vt:i4>
      </vt:variant>
      <vt:variant>
        <vt:i4>5</vt:i4>
      </vt:variant>
      <vt:variant>
        <vt:lpwstr>http://www.wiley.com/WileyCDA/Section/id-302475.html?query=Ramji+Balakrishnan</vt:lpwstr>
      </vt:variant>
      <vt:variant>
        <vt:lpwstr/>
      </vt:variant>
      <vt:variant>
        <vt:i4>3670067</vt:i4>
      </vt:variant>
      <vt:variant>
        <vt:i4>18</vt:i4>
      </vt:variant>
      <vt:variant>
        <vt:i4>0</vt:i4>
      </vt:variant>
      <vt:variant>
        <vt:i4>5</vt:i4>
      </vt:variant>
      <vt:variant>
        <vt:lpwstr>http://vig.prenhall.com/catalog/academic/product/0,1144,0135704170,00.html</vt:lpwstr>
      </vt:variant>
      <vt:variant>
        <vt:lpwstr/>
      </vt:variant>
      <vt:variant>
        <vt:i4>5570611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http://www.amazon.com/s/ref=ntt_athr_dp_sr_2?_encoding=UTF8&amp;sort=relevancerank&amp;search-alias=books&amp;field-author=Eddie%20McLaney</vt:lpwstr>
      </vt:variant>
      <vt:variant>
        <vt:lpwstr/>
      </vt:variant>
      <vt:variant>
        <vt:i4>8126473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http://www.amazon.com/Management-Accounting-Decision-Makers-Atrill/dp/0273731521/ref=sr_1_19?ie=UTF8&amp;s=books&amp;qid=1266801788&amp;sr=1-19</vt:lpwstr>
      </vt:variant>
      <vt:variant>
        <vt:lpwstr>#</vt:lpwstr>
      </vt:variant>
      <vt:variant>
        <vt:i4>2621546</vt:i4>
      </vt:variant>
      <vt:variant>
        <vt:i4>9</vt:i4>
      </vt:variant>
      <vt:variant>
        <vt:i4>0</vt:i4>
      </vt:variant>
      <vt:variant>
        <vt:i4>5</vt:i4>
      </vt:variant>
      <vt:variant>
        <vt:lpwstr>http://catalogs.mhhe.com/mhhe/viewProductDetails.do?isbn=0073100897</vt:lpwstr>
      </vt:variant>
      <vt:variant>
        <vt:lpwstr/>
      </vt:variant>
      <vt:variant>
        <vt:i4>3670067</vt:i4>
      </vt:variant>
      <vt:variant>
        <vt:i4>6</vt:i4>
      </vt:variant>
      <vt:variant>
        <vt:i4>0</vt:i4>
      </vt:variant>
      <vt:variant>
        <vt:i4>5</vt:i4>
      </vt:variant>
      <vt:variant>
        <vt:lpwstr>http://vig.prenhall.com/catalog/academic/product/0,1144,0135704170,00.html</vt:lpwstr>
      </vt:variant>
      <vt:variant>
        <vt:lpwstr/>
      </vt:variant>
      <vt:variant>
        <vt:i4>1507388</vt:i4>
      </vt:variant>
      <vt:variant>
        <vt:i4>3</vt:i4>
      </vt:variant>
      <vt:variant>
        <vt:i4>0</vt:i4>
      </vt:variant>
      <vt:variant>
        <vt:i4>5</vt:i4>
      </vt:variant>
      <vt:variant>
        <vt:lpwstr>mailto:jcaribs@gmail.com</vt:lpwstr>
      </vt:variant>
      <vt:variant>
        <vt:lpwstr/>
      </vt:variant>
      <vt:variant>
        <vt:i4>8126469</vt:i4>
      </vt:variant>
      <vt:variant>
        <vt:i4>0</vt:i4>
      </vt:variant>
      <vt:variant>
        <vt:i4>0</vt:i4>
      </vt:variant>
      <vt:variant>
        <vt:i4>5</vt:i4>
      </vt:variant>
      <vt:variant>
        <vt:lpwstr>mailto:juan.alicea12@uprrp.edu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</dc:title>
  <dc:subject/>
  <dc:creator>Juan C. Alicea</dc:creator>
  <cp:keywords/>
  <dc:description/>
  <cp:lastModifiedBy>JUAN C. ALICEA RIVERA</cp:lastModifiedBy>
  <cp:revision>12</cp:revision>
  <cp:lastPrinted>2019-01-14T11:27:00Z</cp:lastPrinted>
  <dcterms:created xsi:type="dcterms:W3CDTF">2019-01-10T14:47:00Z</dcterms:created>
  <dcterms:modified xsi:type="dcterms:W3CDTF">2019-01-14T11:27:00Z</dcterms:modified>
</cp:coreProperties>
</file>